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0FBE0" w14:textId="45EAD310" w:rsidR="00C25F54" w:rsidRPr="00B30DAD" w:rsidRDefault="00C25F54" w:rsidP="00C25F54">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141B73">
        <w:rPr>
          <w:rFonts w:ascii="Arial" w:hAnsi="Arial" w:cs="Arial"/>
          <w:szCs w:val="24"/>
          <w:lang w:val="pt-BR" w:eastAsia="ja-JP"/>
        </w:rPr>
        <w:t>1</w:t>
      </w:r>
      <w:r w:rsidR="003A1EF7">
        <w:rPr>
          <w:rFonts w:ascii="Arial" w:hAnsi="Arial" w:cs="Arial"/>
          <w:szCs w:val="24"/>
          <w:lang w:val="pt-BR" w:eastAsia="ja-JP"/>
        </w:rPr>
        <w:t>0.8</w:t>
      </w:r>
    </w:p>
    <w:p w14:paraId="66BBCDB0" w14:textId="77777777" w:rsidR="00C25F54" w:rsidRPr="00576392" w:rsidRDefault="00C25F54" w:rsidP="00C25F54">
      <w:pPr>
        <w:tabs>
          <w:tab w:val="left" w:pos="2268"/>
        </w:tabs>
        <w:ind w:left="2268" w:hanging="2268"/>
        <w:rPr>
          <w:rFonts w:ascii="Arial" w:hAnsi="Arial" w:cs="Arial"/>
          <w:szCs w:val="24"/>
          <w:lang w:eastAsia="ja-JP"/>
        </w:rPr>
      </w:pPr>
      <w:r w:rsidRPr="00576392">
        <w:rPr>
          <w:rFonts w:ascii="Arial" w:hAnsi="Arial" w:cs="Arial"/>
          <w:b/>
          <w:szCs w:val="24"/>
          <w:lang w:eastAsia="ja-JP"/>
        </w:rPr>
        <w:t>Source:</w:t>
      </w:r>
      <w:r w:rsidRPr="00576392">
        <w:rPr>
          <w:rFonts w:ascii="Arial" w:hAnsi="Arial" w:cs="Arial"/>
          <w:szCs w:val="24"/>
          <w:lang w:eastAsia="ja-JP"/>
        </w:rPr>
        <w:t xml:space="preserve"> </w:t>
      </w:r>
      <w:r w:rsidRPr="00576392">
        <w:rPr>
          <w:rFonts w:ascii="Arial" w:hAnsi="Arial" w:cs="Arial"/>
          <w:szCs w:val="24"/>
          <w:lang w:eastAsia="ja-JP"/>
        </w:rPr>
        <w:tab/>
      </w:r>
      <w:r>
        <w:rPr>
          <w:rFonts w:ascii="Arial" w:hAnsi="Arial" w:cs="Arial"/>
          <w:szCs w:val="24"/>
          <w:lang w:eastAsia="ja-JP"/>
        </w:rPr>
        <w:t>Intel</w:t>
      </w:r>
    </w:p>
    <w:p w14:paraId="4DCEC8F4" w14:textId="12E27314" w:rsidR="00C25F54" w:rsidRDefault="00C25F54" w:rsidP="00C25F54">
      <w:pPr>
        <w:tabs>
          <w:tab w:val="left" w:pos="2268"/>
        </w:tabs>
        <w:ind w:left="2268" w:hanging="2268"/>
        <w:rPr>
          <w:rFonts w:ascii="Arial" w:hAnsi="Arial" w:cs="Arial"/>
          <w:szCs w:val="24"/>
          <w:lang w:eastAsia="ja-JP"/>
        </w:rPr>
      </w:pPr>
      <w:r w:rsidRPr="00576392">
        <w:rPr>
          <w:rFonts w:ascii="Arial" w:hAnsi="Arial" w:cs="Arial"/>
          <w:b/>
          <w:szCs w:val="24"/>
          <w:lang w:eastAsia="ja-JP"/>
        </w:rPr>
        <w:t xml:space="preserve">Title: </w:t>
      </w:r>
      <w:r w:rsidRPr="00576392">
        <w:rPr>
          <w:rFonts w:ascii="Arial" w:hAnsi="Arial" w:cs="Arial"/>
          <w:b/>
          <w:szCs w:val="24"/>
          <w:lang w:eastAsia="ja-JP"/>
        </w:rPr>
        <w:tab/>
      </w:r>
      <w:r w:rsidRPr="00340658">
        <w:rPr>
          <w:rFonts w:ascii="Arial" w:hAnsi="Arial" w:cs="Arial"/>
          <w:b/>
          <w:szCs w:val="24"/>
          <w:lang w:eastAsia="ja-JP"/>
        </w:rPr>
        <w:t xml:space="preserve">Discussion </w:t>
      </w:r>
      <w:r w:rsidR="00A56E3A">
        <w:rPr>
          <w:rFonts w:ascii="Arial" w:hAnsi="Arial" w:cs="Arial"/>
          <w:b/>
          <w:szCs w:val="24"/>
          <w:lang w:eastAsia="ja-JP"/>
        </w:rPr>
        <w:t xml:space="preserve">on </w:t>
      </w:r>
      <w:r w:rsidR="00534FBE">
        <w:rPr>
          <w:rFonts w:ascii="Arial" w:hAnsi="Arial" w:cs="Arial"/>
          <w:b/>
          <w:szCs w:val="24"/>
          <w:lang w:eastAsia="ja-JP"/>
        </w:rPr>
        <w:t xml:space="preserve">PDU set importance </w:t>
      </w:r>
    </w:p>
    <w:p w14:paraId="110027B0" w14:textId="54FF622D" w:rsidR="00C25F54" w:rsidRPr="00576392" w:rsidRDefault="00C25F54" w:rsidP="00C25F54">
      <w:pPr>
        <w:tabs>
          <w:tab w:val="left" w:pos="2268"/>
        </w:tabs>
        <w:ind w:left="2268" w:hanging="2268"/>
        <w:rPr>
          <w:rFonts w:ascii="Arial" w:hAnsi="Arial" w:cs="Arial"/>
          <w:szCs w:val="24"/>
          <w:lang w:eastAsia="ja-JP"/>
        </w:rPr>
      </w:pPr>
      <w:r w:rsidRPr="00576392">
        <w:rPr>
          <w:rFonts w:ascii="Arial" w:hAnsi="Arial" w:cs="Arial"/>
          <w:b/>
          <w:szCs w:val="24"/>
          <w:lang w:eastAsia="ja-JP"/>
        </w:rPr>
        <w:t>Document for</w:t>
      </w:r>
      <w:r w:rsidRPr="00576392">
        <w:rPr>
          <w:rFonts w:ascii="Arial" w:hAnsi="Arial" w:cs="Arial"/>
          <w:b/>
          <w:szCs w:val="24"/>
          <w:lang w:eastAsia="ja-JP"/>
        </w:rPr>
        <w:tab/>
      </w:r>
      <w:r w:rsidRPr="002503BE">
        <w:rPr>
          <w:rFonts w:ascii="Arial" w:hAnsi="Arial" w:cs="Arial"/>
          <w:szCs w:val="24"/>
          <w:lang w:eastAsia="ja-JP"/>
        </w:rPr>
        <w:t>Discussion</w:t>
      </w:r>
    </w:p>
    <w:p w14:paraId="4DFF45C1" w14:textId="2BF56A9F" w:rsidR="00C25F54" w:rsidRPr="00C112DE" w:rsidRDefault="001B4654" w:rsidP="008B1EE6">
      <w:pPr>
        <w:pStyle w:val="Heading1"/>
      </w:pPr>
      <w:bookmarkStart w:id="0" w:name="_Toc504713888"/>
      <w:r>
        <w:t>Discussion</w:t>
      </w:r>
    </w:p>
    <w:p w14:paraId="0C23A02D" w14:textId="34C1888C" w:rsidR="001E7E7F" w:rsidRDefault="001E53A0" w:rsidP="00DF457E">
      <w:r>
        <w:t xml:space="preserve">In SA4#121, </w:t>
      </w:r>
      <w:r w:rsidR="00FB6853">
        <w:t>RTC working group agrees to work on support</w:t>
      </w:r>
      <w:r w:rsidR="00B82A16">
        <w:t>ing</w:t>
      </w:r>
      <w:r w:rsidR="00FB6853">
        <w:t xml:space="preserve"> PDU set </w:t>
      </w:r>
      <w:proofErr w:type="spellStart"/>
      <w:r w:rsidR="004A3A37">
        <w:t>paratmeter</w:t>
      </w:r>
      <w:proofErr w:type="spellEnd"/>
      <w:r w:rsidR="004A3A37">
        <w:t xml:space="preserve"> defined in SA2 XRM study under the umbrell</w:t>
      </w:r>
      <w:r w:rsidR="00DC5A33">
        <w:t>a of</w:t>
      </w:r>
      <w:r w:rsidR="004A3A37">
        <w:t xml:space="preserve"> </w:t>
      </w:r>
      <w:r w:rsidR="00FB6853">
        <w:t>5G_RTP WI</w:t>
      </w:r>
      <w:r w:rsidR="00DC5A33">
        <w:t xml:space="preserve">. In </w:t>
      </w:r>
      <w:r w:rsidR="007F1459">
        <w:t>p</w:t>
      </w:r>
      <w:r w:rsidR="00DC5A33">
        <w:t xml:space="preserve">revious telco discussion, S4aR230015 [1] made a </w:t>
      </w:r>
      <w:r w:rsidR="000B3D86">
        <w:t>detailed</w:t>
      </w:r>
      <w:r w:rsidR="00DC5A33">
        <w:t xml:space="preserve"> discussion on how </w:t>
      </w:r>
      <w:r w:rsidR="0082393F">
        <w:t>an RTP/SRTP header extens</w:t>
      </w:r>
      <w:r w:rsidR="003A49B0">
        <w:t>ion</w:t>
      </w:r>
      <w:r w:rsidR="0061091F">
        <w:t xml:space="preserve"> </w:t>
      </w:r>
      <w:r w:rsidR="009B1064">
        <w:t>may</w:t>
      </w:r>
      <w:r w:rsidR="0061091F">
        <w:t xml:space="preserve"> be </w:t>
      </w:r>
      <w:proofErr w:type="spellStart"/>
      <w:r w:rsidR="003A49B0">
        <w:t>developped</w:t>
      </w:r>
      <w:proofErr w:type="spellEnd"/>
      <w:r w:rsidR="0061091F">
        <w:t xml:space="preserve"> to be efficiently </w:t>
      </w:r>
      <w:r w:rsidR="00CF5F5D">
        <w:t>mapping with P</w:t>
      </w:r>
      <w:r w:rsidR="003A49B0">
        <w:t xml:space="preserve">DU set related </w:t>
      </w:r>
      <w:r w:rsidR="000B3D86">
        <w:t>information</w:t>
      </w:r>
      <w:r w:rsidR="003A49B0">
        <w:t xml:space="preserve"> for UP</w:t>
      </w:r>
      <w:r w:rsidR="00B341B3">
        <w:t xml:space="preserve">F. </w:t>
      </w:r>
      <w:r w:rsidR="00981C8D">
        <w:t xml:space="preserve"> One parameter was missed from previous discussion is regarding </w:t>
      </w:r>
      <w:r w:rsidR="00981C8D" w:rsidRPr="008B3E9C">
        <w:rPr>
          <w:u w:val="single"/>
        </w:rPr>
        <w:t>the PDU set importance</w:t>
      </w:r>
      <w:r w:rsidR="00981C8D">
        <w:t xml:space="preserve">. </w:t>
      </w:r>
      <w:r w:rsidR="00527770">
        <w:t xml:space="preserve"> </w:t>
      </w:r>
    </w:p>
    <w:p w14:paraId="0ACDE417" w14:textId="00E94623" w:rsidR="00FC1847" w:rsidRDefault="002E21AF" w:rsidP="00DF457E">
      <w:r>
        <w:t>This contribution</w:t>
      </w:r>
      <w:r w:rsidR="00527770">
        <w:t xml:space="preserve"> </w:t>
      </w:r>
      <w:proofErr w:type="spellStart"/>
      <w:r w:rsidR="00527770">
        <w:t>summaried</w:t>
      </w:r>
      <w:proofErr w:type="spellEnd"/>
      <w:r w:rsidR="00527770">
        <w:t xml:space="preserve"> </w:t>
      </w:r>
      <w:r w:rsidR="003452F0">
        <w:t xml:space="preserve">the observation </w:t>
      </w:r>
      <w:r w:rsidR="00527770">
        <w:t xml:space="preserve">on </w:t>
      </w:r>
      <w:r w:rsidR="008F7580">
        <w:t xml:space="preserve">PDU Set importance </w:t>
      </w:r>
      <w:r w:rsidR="00BF0BCE">
        <w:t xml:space="preserve">from SA2’s study </w:t>
      </w:r>
      <w:r w:rsidR="00E64A11">
        <w:t xml:space="preserve">[3] </w:t>
      </w:r>
      <w:r w:rsidR="00BF0BCE">
        <w:t>and on-going discussion</w:t>
      </w:r>
      <w:r w:rsidR="002C7CE3">
        <w:t xml:space="preserve"> for the addition feature</w:t>
      </w:r>
      <w:r w:rsidR="00B24D99">
        <w:t xml:space="preserve"> </w:t>
      </w:r>
      <w:r w:rsidR="00BF0BCE">
        <w:t>in</w:t>
      </w:r>
      <w:r w:rsidR="009C4667">
        <w:t xml:space="preserve"> 23.501[2]</w:t>
      </w:r>
    </w:p>
    <w:p w14:paraId="6EB87130" w14:textId="31DDCCE3" w:rsidR="009E2B37" w:rsidRPr="00393605" w:rsidRDefault="00011278" w:rsidP="00A955C6">
      <w:pPr>
        <w:rPr>
          <w:rFonts w:ascii="Arial" w:hAnsi="Arial"/>
          <w:sz w:val="32"/>
        </w:rPr>
      </w:pPr>
      <w:r w:rsidRPr="00393605">
        <w:rPr>
          <w:rFonts w:ascii="Arial" w:hAnsi="Arial"/>
          <w:sz w:val="32"/>
        </w:rPr>
        <w:t xml:space="preserve">1.1 </w:t>
      </w:r>
      <w:r w:rsidR="00467DFE" w:rsidRPr="00393605">
        <w:rPr>
          <w:rFonts w:ascii="Arial" w:hAnsi="Arial"/>
          <w:sz w:val="32"/>
        </w:rPr>
        <w:t>Observations</w:t>
      </w:r>
      <w:r w:rsidR="008B0EBA" w:rsidRPr="00393605">
        <w:rPr>
          <w:rFonts w:ascii="Arial" w:hAnsi="Arial"/>
          <w:sz w:val="32"/>
        </w:rPr>
        <w:t xml:space="preserve"> recap</w:t>
      </w:r>
      <w:r w:rsidR="00467DFE" w:rsidRPr="00393605">
        <w:rPr>
          <w:rFonts w:ascii="Arial" w:hAnsi="Arial"/>
          <w:sz w:val="32"/>
        </w:rPr>
        <w:t>:</w:t>
      </w:r>
    </w:p>
    <w:p w14:paraId="3614B9E7" w14:textId="2DD869D8" w:rsidR="00854545" w:rsidRDefault="007338CF" w:rsidP="004A237F">
      <w:pPr>
        <w:pStyle w:val="ListParagraph"/>
        <w:numPr>
          <w:ilvl w:val="0"/>
          <w:numId w:val="28"/>
        </w:numPr>
      </w:pPr>
      <w:r>
        <w:t>identify PDU set importance f</w:t>
      </w:r>
      <w:r w:rsidR="00434033">
        <w:t>rom</w:t>
      </w:r>
      <w:r>
        <w:t xml:space="preserve"> RTP/SRTP </w:t>
      </w:r>
    </w:p>
    <w:p w14:paraId="43D87F3A" w14:textId="25A0EBEA" w:rsidR="00CE7584" w:rsidRPr="00E15F64" w:rsidRDefault="00392060" w:rsidP="00467DFE">
      <w:pPr>
        <w:ind w:left="360"/>
        <w:rPr>
          <w:u w:val="single"/>
        </w:rPr>
      </w:pPr>
      <w:r w:rsidRPr="00E15F64">
        <w:rPr>
          <w:u w:val="single"/>
        </w:rPr>
        <w:t xml:space="preserve">Currently no discussion how to identify PDU set </w:t>
      </w:r>
      <w:proofErr w:type="spellStart"/>
      <w:r w:rsidRPr="00E15F64">
        <w:rPr>
          <w:u w:val="single"/>
        </w:rPr>
        <w:t>importane</w:t>
      </w:r>
      <w:proofErr w:type="spellEnd"/>
      <w:r w:rsidRPr="00E15F64">
        <w:rPr>
          <w:u w:val="single"/>
        </w:rPr>
        <w:t xml:space="preserve"> purely from the RTP/SRTP header itself. </w:t>
      </w:r>
    </w:p>
    <w:p w14:paraId="6B45C74E" w14:textId="5FB436D2" w:rsidR="007338CF" w:rsidRDefault="00854545" w:rsidP="004A237F">
      <w:pPr>
        <w:pStyle w:val="ListParagraph"/>
        <w:numPr>
          <w:ilvl w:val="0"/>
          <w:numId w:val="28"/>
        </w:numPr>
      </w:pPr>
      <w:proofErr w:type="spellStart"/>
      <w:r>
        <w:t>identfiy</w:t>
      </w:r>
      <w:proofErr w:type="spellEnd"/>
      <w:r>
        <w:t xml:space="preserve"> PDU set importan</w:t>
      </w:r>
      <w:r w:rsidR="000D766B">
        <w:t>ce</w:t>
      </w:r>
      <w:r w:rsidR="007338CF">
        <w:t xml:space="preserve"> </w:t>
      </w:r>
      <w:r w:rsidR="00434033">
        <w:t>from RTP header extension</w:t>
      </w:r>
    </w:p>
    <w:p w14:paraId="14B74F9E" w14:textId="412A7F1C" w:rsidR="007F78FA" w:rsidRDefault="00B724FD" w:rsidP="00CD7362">
      <w:pPr>
        <w:ind w:left="360"/>
      </w:pPr>
      <w:proofErr w:type="spellStart"/>
      <w:r>
        <w:t>Framemakring</w:t>
      </w:r>
      <w:proofErr w:type="spellEnd"/>
      <w:r>
        <w:t xml:space="preserve">[4] </w:t>
      </w:r>
      <w:r w:rsidR="00B44860">
        <w:t xml:space="preserve">was discussed </w:t>
      </w:r>
      <w:r w:rsidR="00B6711F">
        <w:t xml:space="preserve">for the purpose of identifying PDU set importance for </w:t>
      </w:r>
      <w:r w:rsidR="00E00A00">
        <w:t>some codecs.</w:t>
      </w:r>
      <w:r w:rsidR="00CA2996">
        <w:t xml:space="preserve"> For example,</w:t>
      </w:r>
      <w:r w:rsidR="00E00A00">
        <w:t xml:space="preserve"> </w:t>
      </w:r>
      <w:r w:rsidR="00CA2996">
        <w:t>t</w:t>
      </w:r>
      <w:r w:rsidR="007F78FA">
        <w:t xml:space="preserve">he ‘I’ and ‘D’ bit was proposed to identify a “Key” frame. </w:t>
      </w:r>
    </w:p>
    <w:p w14:paraId="6877E373" w14:textId="6720C911" w:rsidR="007F78FA" w:rsidRPr="006A68C3" w:rsidRDefault="007F78FA" w:rsidP="00CD7362">
      <w:pPr>
        <w:ind w:left="360"/>
        <w:rPr>
          <w:u w:val="single"/>
        </w:rPr>
      </w:pPr>
      <w:r w:rsidRPr="006A68C3">
        <w:rPr>
          <w:u w:val="single"/>
        </w:rPr>
        <w:t>Issues in this approach:</w:t>
      </w:r>
    </w:p>
    <w:p w14:paraId="6FCE90ED" w14:textId="439851E3" w:rsidR="007F78FA" w:rsidRDefault="007F78FA" w:rsidP="00CD7362">
      <w:pPr>
        <w:pStyle w:val="ListParagraph"/>
        <w:numPr>
          <w:ilvl w:val="0"/>
          <w:numId w:val="26"/>
        </w:numPr>
        <w:ind w:left="1080"/>
      </w:pPr>
      <w:r>
        <w:t xml:space="preserve">[4] </w:t>
      </w:r>
      <w:r w:rsidR="001A2584">
        <w:t xml:space="preserve">only covers mapping </w:t>
      </w:r>
      <w:r w:rsidR="00584561">
        <w:t>for</w:t>
      </w:r>
      <w:r w:rsidR="001A2584">
        <w:t xml:space="preserve"> </w:t>
      </w:r>
      <w:r w:rsidR="00686016">
        <w:t>VP8/9, AVC, AVC-SVC, HEVC</w:t>
      </w:r>
    </w:p>
    <w:p w14:paraId="2425BEA7" w14:textId="6367027D" w:rsidR="00476016" w:rsidRDefault="007F78FA" w:rsidP="00476016">
      <w:pPr>
        <w:pStyle w:val="ListParagraph"/>
        <w:numPr>
          <w:ilvl w:val="0"/>
          <w:numId w:val="26"/>
        </w:numPr>
        <w:ind w:left="1080"/>
      </w:pPr>
      <w:r>
        <w:t xml:space="preserve">[4] is not yet </w:t>
      </w:r>
      <w:proofErr w:type="spellStart"/>
      <w:proofErr w:type="gramStart"/>
      <w:r>
        <w:t>a</w:t>
      </w:r>
      <w:proofErr w:type="spellEnd"/>
      <w:proofErr w:type="gramEnd"/>
      <w:r>
        <w:t xml:space="preserve"> official RFC</w:t>
      </w:r>
    </w:p>
    <w:p w14:paraId="57CEB51D" w14:textId="6078A78C" w:rsidR="00476016" w:rsidRPr="00476016" w:rsidRDefault="00476016" w:rsidP="00476016">
      <w:pPr>
        <w:rPr>
          <w:u w:val="single"/>
        </w:rPr>
      </w:pPr>
      <w:r>
        <w:t xml:space="preserve">     </w:t>
      </w:r>
      <w:proofErr w:type="spellStart"/>
      <w:r w:rsidRPr="00476016">
        <w:rPr>
          <w:u w:val="single"/>
        </w:rPr>
        <w:t>Adavantge</w:t>
      </w:r>
      <w:proofErr w:type="spellEnd"/>
      <w:r w:rsidRPr="00476016">
        <w:rPr>
          <w:u w:val="single"/>
        </w:rPr>
        <w:t>: works with SRTP</w:t>
      </w:r>
    </w:p>
    <w:p w14:paraId="1BF750CD" w14:textId="77777777" w:rsidR="004A237F" w:rsidRDefault="004A237F" w:rsidP="004A237F">
      <w:pPr>
        <w:pStyle w:val="ListParagraph"/>
        <w:ind w:left="1080"/>
      </w:pPr>
    </w:p>
    <w:p w14:paraId="003EE081" w14:textId="1F5EFEB2" w:rsidR="00FB4CFC" w:rsidRPr="007029BD" w:rsidRDefault="00FB4CFC" w:rsidP="004A237F">
      <w:pPr>
        <w:pStyle w:val="ListParagraph"/>
        <w:numPr>
          <w:ilvl w:val="0"/>
          <w:numId w:val="28"/>
        </w:numPr>
      </w:pPr>
      <w:proofErr w:type="spellStart"/>
      <w:r>
        <w:t>identfiy</w:t>
      </w:r>
      <w:proofErr w:type="spellEnd"/>
      <w:r>
        <w:t xml:space="preserve"> PDU set importan</w:t>
      </w:r>
      <w:r w:rsidR="0044214E">
        <w:t xml:space="preserve">ce </w:t>
      </w:r>
      <w:r>
        <w:t>from RTP Payload</w:t>
      </w:r>
    </w:p>
    <w:p w14:paraId="145EFB73" w14:textId="77777777" w:rsidR="001F00D8" w:rsidRDefault="001F00D8" w:rsidP="001F00D8">
      <w:pPr>
        <w:pStyle w:val="ListParagraph"/>
        <w:ind w:left="360"/>
      </w:pPr>
    </w:p>
    <w:p w14:paraId="4F780BFE" w14:textId="5A9AC21C" w:rsidR="00FB4CFC" w:rsidRDefault="001F00D8" w:rsidP="0071775A">
      <w:pPr>
        <w:pStyle w:val="ListParagraph"/>
        <w:ind w:left="360"/>
      </w:pPr>
      <w:r w:rsidRPr="006A68C3">
        <w:rPr>
          <w:u w:val="single"/>
        </w:rPr>
        <w:t>Issues in this approach:</w:t>
      </w:r>
      <w:r>
        <w:t xml:space="preserve"> Simply not working with SRTP. With </w:t>
      </w:r>
      <w:r w:rsidR="003837BA">
        <w:t xml:space="preserve">increasing </w:t>
      </w:r>
      <w:r w:rsidR="00521276">
        <w:t>usage of</w:t>
      </w:r>
      <w:r w:rsidR="003837BA">
        <w:t xml:space="preserve"> SRTP (e.g. WebRTC), this approach might be </w:t>
      </w:r>
      <w:proofErr w:type="spellStart"/>
      <w:r w:rsidR="003837BA">
        <w:t>limtted</w:t>
      </w:r>
      <w:proofErr w:type="spellEnd"/>
      <w:r w:rsidR="003837BA">
        <w:t xml:space="preserve"> to specific streaming applications. </w:t>
      </w:r>
      <w:r>
        <w:t xml:space="preserve"> </w:t>
      </w:r>
    </w:p>
    <w:p w14:paraId="7E15802A" w14:textId="77777777" w:rsidR="0071775A" w:rsidRDefault="0071775A" w:rsidP="0071775A">
      <w:pPr>
        <w:pStyle w:val="ListParagraph"/>
        <w:ind w:left="360"/>
      </w:pPr>
    </w:p>
    <w:p w14:paraId="4DD91827" w14:textId="63B78F17" w:rsidR="00166CC5" w:rsidRDefault="00393605" w:rsidP="00393605">
      <w:pPr>
        <w:pStyle w:val="Heading2"/>
      </w:pPr>
      <w:r>
        <w:t>Potential solution discussion</w:t>
      </w:r>
    </w:p>
    <w:p w14:paraId="670D2C7B" w14:textId="24AE9D98" w:rsidR="00011278" w:rsidRDefault="00A45D2A" w:rsidP="00166CC5">
      <w:r>
        <w:t xml:space="preserve">Based on </w:t>
      </w:r>
      <w:proofErr w:type="spellStart"/>
      <w:r>
        <w:t>Framemarking</w:t>
      </w:r>
      <w:proofErr w:type="spellEnd"/>
      <w:r>
        <w:t>[4]</w:t>
      </w:r>
      <w:r w:rsidR="00E02BB6">
        <w:t xml:space="preserve">, there are three long extensions </w:t>
      </w:r>
      <w:r w:rsidR="00F853AB">
        <w:t xml:space="preserve">format, </w:t>
      </w:r>
      <w:r w:rsidR="00CE239F">
        <w:t xml:space="preserve">with optional layer ID and </w:t>
      </w:r>
      <w:proofErr w:type="spellStart"/>
      <w:r w:rsidR="00980395">
        <w:t>temoroal</w:t>
      </w:r>
      <w:proofErr w:type="spellEnd"/>
      <w:r w:rsidR="00980395">
        <w:t xml:space="preserve"> ID:</w:t>
      </w:r>
    </w:p>
    <w:p w14:paraId="2B476EE5" w14:textId="77777777" w:rsidR="00980395" w:rsidRPr="00980395" w:rsidRDefault="00980395" w:rsidP="00980395">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8" w:after="0"/>
        <w:textAlignment w:val="auto"/>
        <w:rPr>
          <w:rFonts w:ascii="Roboto Mono" w:eastAsia="Times New Roman" w:hAnsi="Roboto Mono" w:cs="Courier New"/>
          <w:color w:val="222222"/>
          <w:sz w:val="20"/>
          <w:lang w:eastAsia="zh-CN"/>
        </w:rPr>
      </w:pPr>
      <w:r w:rsidRPr="00980395">
        <w:rPr>
          <w:rFonts w:ascii="Roboto Mono" w:eastAsia="Times New Roman" w:hAnsi="Roboto Mono" w:cs="Courier New"/>
          <w:color w:val="222222"/>
          <w:sz w:val="20"/>
          <w:lang w:eastAsia="zh-CN"/>
        </w:rPr>
        <w:t>0                   1                   2                   3</w:t>
      </w:r>
    </w:p>
    <w:p w14:paraId="6E76133E" w14:textId="77777777" w:rsidR="00980395" w:rsidRPr="00980395" w:rsidRDefault="00980395" w:rsidP="00980395">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8" w:after="0"/>
        <w:textAlignment w:val="auto"/>
        <w:rPr>
          <w:rFonts w:ascii="Roboto Mono" w:eastAsia="Times New Roman" w:hAnsi="Roboto Mono" w:cs="Courier New"/>
          <w:color w:val="222222"/>
          <w:sz w:val="20"/>
          <w:lang w:eastAsia="zh-CN"/>
        </w:rPr>
      </w:pPr>
      <w:r w:rsidRPr="00980395">
        <w:rPr>
          <w:rFonts w:ascii="Roboto Mono" w:eastAsia="Times New Roman" w:hAnsi="Roboto Mono" w:cs="Courier New"/>
          <w:color w:val="222222"/>
          <w:sz w:val="20"/>
          <w:lang w:eastAsia="zh-CN"/>
        </w:rPr>
        <w:lastRenderedPageBreak/>
        <w:t xml:space="preserve"> 0 1 2 3 4 5 6 7 8 9 0 1 2 3 4 5 6 7 8 9 0 1 2 3 4 5 6 7 8 9 0 1</w:t>
      </w:r>
    </w:p>
    <w:p w14:paraId="42CD1960" w14:textId="77777777" w:rsidR="00980395" w:rsidRPr="00980395" w:rsidRDefault="00980395" w:rsidP="00980395">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8" w:after="0"/>
        <w:textAlignment w:val="auto"/>
        <w:rPr>
          <w:rFonts w:ascii="Roboto Mono" w:eastAsia="Times New Roman" w:hAnsi="Roboto Mono" w:cs="Courier New"/>
          <w:color w:val="222222"/>
          <w:sz w:val="20"/>
          <w:lang w:eastAsia="zh-CN"/>
        </w:rPr>
      </w:pPr>
      <w:r w:rsidRPr="00980395">
        <w:rPr>
          <w:rFonts w:ascii="Roboto Mono" w:eastAsia="Times New Roman" w:hAnsi="Roboto Mono" w:cs="Courier New"/>
          <w:color w:val="222222"/>
          <w:sz w:val="20"/>
          <w:lang w:eastAsia="zh-CN"/>
        </w:rPr>
        <w:t>+-+-+-+-+-+-+-+-+-+-+-+-+-+-+-+-+-+-+-+-+-+-+-+-+-+-+-+-+-+-+-+-+</w:t>
      </w:r>
    </w:p>
    <w:p w14:paraId="5153486C" w14:textId="77777777" w:rsidR="00980395" w:rsidRPr="00980395" w:rsidRDefault="00980395" w:rsidP="00980395">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8" w:after="0"/>
        <w:textAlignment w:val="auto"/>
        <w:rPr>
          <w:rFonts w:ascii="Roboto Mono" w:eastAsia="Times New Roman" w:hAnsi="Roboto Mono" w:cs="Courier New"/>
          <w:color w:val="222222"/>
          <w:sz w:val="20"/>
          <w:lang w:eastAsia="zh-CN"/>
        </w:rPr>
      </w:pPr>
      <w:r w:rsidRPr="00980395">
        <w:rPr>
          <w:rFonts w:ascii="Roboto Mono" w:eastAsia="Times New Roman" w:hAnsi="Roboto Mono" w:cs="Courier New"/>
          <w:color w:val="222222"/>
          <w:sz w:val="20"/>
          <w:lang w:eastAsia="zh-CN"/>
        </w:rPr>
        <w:t>|  ID=? |  L=2  |S|E|I|D|B| TID |   LID         |    TL0PICIDX  |</w:t>
      </w:r>
    </w:p>
    <w:p w14:paraId="030E3B31" w14:textId="77777777" w:rsidR="00980395" w:rsidRPr="00980395" w:rsidRDefault="00980395" w:rsidP="00980395">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8" w:after="0"/>
        <w:textAlignment w:val="auto"/>
        <w:rPr>
          <w:rFonts w:ascii="Roboto Mono" w:eastAsia="Times New Roman" w:hAnsi="Roboto Mono" w:cs="Courier New"/>
          <w:color w:val="222222"/>
          <w:sz w:val="20"/>
          <w:lang w:eastAsia="zh-CN"/>
        </w:rPr>
      </w:pPr>
      <w:r w:rsidRPr="00980395">
        <w:rPr>
          <w:rFonts w:ascii="Roboto Mono" w:eastAsia="Times New Roman" w:hAnsi="Roboto Mono" w:cs="Courier New"/>
          <w:color w:val="222222"/>
          <w:sz w:val="20"/>
          <w:lang w:eastAsia="zh-CN"/>
        </w:rPr>
        <w:t>+-+-+-+-+-+-+-+-+-+-+-+-+-+-+-+-+-+-+-+-+-+-+-+-+-+-+-+-+-+-+-+-+</w:t>
      </w:r>
    </w:p>
    <w:p w14:paraId="5401861D" w14:textId="77777777" w:rsidR="00980395" w:rsidRPr="00980395" w:rsidRDefault="00980395" w:rsidP="00980395">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8" w:after="0"/>
        <w:textAlignment w:val="auto"/>
        <w:rPr>
          <w:rFonts w:ascii="Roboto Mono" w:eastAsia="Times New Roman" w:hAnsi="Roboto Mono" w:cs="Courier New"/>
          <w:color w:val="222222"/>
          <w:sz w:val="20"/>
          <w:lang w:eastAsia="zh-CN"/>
        </w:rPr>
      </w:pPr>
      <w:r w:rsidRPr="00980395">
        <w:rPr>
          <w:rFonts w:ascii="Roboto Mono" w:eastAsia="Times New Roman" w:hAnsi="Roboto Mono" w:cs="Courier New"/>
          <w:color w:val="222222"/>
          <w:sz w:val="20"/>
          <w:lang w:eastAsia="zh-CN"/>
        </w:rPr>
        <w:t xml:space="preserve">           or</w:t>
      </w:r>
    </w:p>
    <w:p w14:paraId="5982F308" w14:textId="77777777" w:rsidR="00980395" w:rsidRPr="00980395" w:rsidRDefault="00980395" w:rsidP="00980395">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8" w:after="0"/>
        <w:textAlignment w:val="auto"/>
        <w:rPr>
          <w:rFonts w:ascii="Roboto Mono" w:eastAsia="Times New Roman" w:hAnsi="Roboto Mono" w:cs="Courier New"/>
          <w:color w:val="222222"/>
          <w:sz w:val="20"/>
          <w:lang w:eastAsia="zh-CN"/>
        </w:rPr>
      </w:pPr>
      <w:r w:rsidRPr="00980395">
        <w:rPr>
          <w:rFonts w:ascii="Roboto Mono" w:eastAsia="Times New Roman" w:hAnsi="Roboto Mono" w:cs="Courier New"/>
          <w:color w:val="222222"/>
          <w:sz w:val="20"/>
          <w:lang w:eastAsia="zh-CN"/>
        </w:rPr>
        <w:t>+-+-+-+-+-+-+-+-+-+-+-+-+-+-+-+-+-+-+-+-+-+-+-+-+</w:t>
      </w:r>
    </w:p>
    <w:p w14:paraId="0FB26B5A" w14:textId="77777777" w:rsidR="00980395" w:rsidRPr="00980395" w:rsidRDefault="00980395" w:rsidP="00980395">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8" w:after="0"/>
        <w:textAlignment w:val="auto"/>
        <w:rPr>
          <w:rFonts w:ascii="Roboto Mono" w:eastAsia="Times New Roman" w:hAnsi="Roboto Mono" w:cs="Courier New"/>
          <w:color w:val="222222"/>
          <w:sz w:val="20"/>
          <w:lang w:eastAsia="zh-CN"/>
        </w:rPr>
      </w:pPr>
      <w:r w:rsidRPr="00980395">
        <w:rPr>
          <w:rFonts w:ascii="Roboto Mono" w:eastAsia="Times New Roman" w:hAnsi="Roboto Mono" w:cs="Courier New"/>
          <w:color w:val="222222"/>
          <w:sz w:val="20"/>
          <w:lang w:eastAsia="zh-CN"/>
        </w:rPr>
        <w:t>|  ID=? |  L=1  |S|E|I|D|B| TID |   LID         | (TL0PICIDX omitted)</w:t>
      </w:r>
    </w:p>
    <w:p w14:paraId="4ACD0F52" w14:textId="77777777" w:rsidR="00980395" w:rsidRPr="00980395" w:rsidRDefault="00980395" w:rsidP="00980395">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8" w:after="0"/>
        <w:textAlignment w:val="auto"/>
        <w:rPr>
          <w:rFonts w:ascii="Roboto Mono" w:eastAsia="Times New Roman" w:hAnsi="Roboto Mono" w:cs="Courier New"/>
          <w:color w:val="222222"/>
          <w:sz w:val="20"/>
          <w:lang w:eastAsia="zh-CN"/>
        </w:rPr>
      </w:pPr>
      <w:r w:rsidRPr="00980395">
        <w:rPr>
          <w:rFonts w:ascii="Roboto Mono" w:eastAsia="Times New Roman" w:hAnsi="Roboto Mono" w:cs="Courier New"/>
          <w:color w:val="222222"/>
          <w:sz w:val="20"/>
          <w:lang w:eastAsia="zh-CN"/>
        </w:rPr>
        <w:t>+-+-+-+-+-+-+-+-+-+-+-+-+-+-+-+-+-+-+-+-+-+-+-+-+</w:t>
      </w:r>
    </w:p>
    <w:p w14:paraId="37D19C66" w14:textId="77777777" w:rsidR="00980395" w:rsidRPr="00980395" w:rsidRDefault="00980395" w:rsidP="00980395">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8" w:after="0"/>
        <w:textAlignment w:val="auto"/>
        <w:rPr>
          <w:rFonts w:ascii="Roboto Mono" w:eastAsia="Times New Roman" w:hAnsi="Roboto Mono" w:cs="Courier New"/>
          <w:color w:val="222222"/>
          <w:sz w:val="20"/>
          <w:lang w:eastAsia="zh-CN"/>
        </w:rPr>
      </w:pPr>
      <w:r w:rsidRPr="00980395">
        <w:rPr>
          <w:rFonts w:ascii="Roboto Mono" w:eastAsia="Times New Roman" w:hAnsi="Roboto Mono" w:cs="Courier New"/>
          <w:color w:val="222222"/>
          <w:sz w:val="20"/>
          <w:lang w:eastAsia="zh-CN"/>
        </w:rPr>
        <w:t xml:space="preserve">           or</w:t>
      </w:r>
    </w:p>
    <w:p w14:paraId="7F69C633" w14:textId="77777777" w:rsidR="00980395" w:rsidRPr="00980395" w:rsidRDefault="00980395" w:rsidP="00980395">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8" w:after="0"/>
        <w:textAlignment w:val="auto"/>
        <w:rPr>
          <w:rFonts w:ascii="Roboto Mono" w:eastAsia="Times New Roman" w:hAnsi="Roboto Mono" w:cs="Courier New"/>
          <w:color w:val="222222"/>
          <w:sz w:val="20"/>
          <w:lang w:eastAsia="zh-CN"/>
        </w:rPr>
      </w:pPr>
      <w:r w:rsidRPr="00980395">
        <w:rPr>
          <w:rFonts w:ascii="Roboto Mono" w:eastAsia="Times New Roman" w:hAnsi="Roboto Mono" w:cs="Courier New"/>
          <w:color w:val="222222"/>
          <w:sz w:val="20"/>
          <w:lang w:eastAsia="zh-CN"/>
        </w:rPr>
        <w:t>+-+-+-+-+-+-+-+-+-+-+-+-+-+-+-+-+</w:t>
      </w:r>
    </w:p>
    <w:p w14:paraId="17E587DE" w14:textId="77777777" w:rsidR="00980395" w:rsidRPr="00980395" w:rsidRDefault="00980395" w:rsidP="00980395">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8" w:after="0"/>
        <w:textAlignment w:val="auto"/>
        <w:rPr>
          <w:rFonts w:ascii="Roboto Mono" w:eastAsia="Times New Roman" w:hAnsi="Roboto Mono" w:cs="Courier New"/>
          <w:color w:val="222222"/>
          <w:sz w:val="20"/>
          <w:lang w:eastAsia="zh-CN"/>
        </w:rPr>
      </w:pPr>
      <w:r w:rsidRPr="00980395">
        <w:rPr>
          <w:rFonts w:ascii="Roboto Mono" w:eastAsia="Times New Roman" w:hAnsi="Roboto Mono" w:cs="Courier New"/>
          <w:color w:val="222222"/>
          <w:sz w:val="20"/>
          <w:lang w:eastAsia="zh-CN"/>
        </w:rPr>
        <w:t>|  ID=? |  L=0  |S|E|I|D|B| TID | (LID and TL0PICIDX omitted)</w:t>
      </w:r>
    </w:p>
    <w:p w14:paraId="5B9A1482" w14:textId="77777777" w:rsidR="00980395" w:rsidRPr="00980395" w:rsidRDefault="00980395" w:rsidP="00980395">
      <w:pPr>
        <w:pBdr>
          <w:top w:val="single" w:sz="6" w:space="12" w:color="EEEEEE"/>
          <w:left w:val="single" w:sz="6" w:space="12" w:color="EEEEEE"/>
          <w:bottom w:val="single" w:sz="6" w:space="12" w:color="EEEEEE"/>
          <w:right w:val="single" w:sz="6" w:space="12" w:color="EEEEEE"/>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8" w:after="0"/>
        <w:textAlignment w:val="auto"/>
        <w:rPr>
          <w:rFonts w:ascii="Roboto Mono" w:eastAsia="Times New Roman" w:hAnsi="Roboto Mono" w:cs="Courier New"/>
          <w:color w:val="222222"/>
          <w:sz w:val="20"/>
          <w:lang w:eastAsia="zh-CN"/>
        </w:rPr>
      </w:pPr>
      <w:r w:rsidRPr="00980395">
        <w:rPr>
          <w:rFonts w:ascii="Roboto Mono" w:eastAsia="Times New Roman" w:hAnsi="Roboto Mono" w:cs="Courier New"/>
          <w:color w:val="222222"/>
          <w:sz w:val="20"/>
          <w:lang w:eastAsia="zh-CN"/>
        </w:rPr>
        <w:t>+-+-+-+-+-+-+-+-+-+-+-+-+-+-+-+-+</w:t>
      </w:r>
    </w:p>
    <w:p w14:paraId="7E0F730D" w14:textId="71E09DE2" w:rsidR="00980395" w:rsidRDefault="00980395" w:rsidP="00166CC5">
      <w:r>
        <w:tab/>
      </w:r>
      <w:r w:rsidR="00F76FF9">
        <w:tab/>
      </w:r>
      <w:r w:rsidR="005E7625">
        <w:t xml:space="preserve">Figure 1.2-1 </w:t>
      </w:r>
      <w:proofErr w:type="spellStart"/>
      <w:r w:rsidR="005E7625">
        <w:t>Clasue</w:t>
      </w:r>
      <w:proofErr w:type="spellEnd"/>
      <w:r w:rsidR="005E7625">
        <w:t xml:space="preserve"> 3.1 of </w:t>
      </w:r>
      <w:proofErr w:type="spellStart"/>
      <w:r w:rsidR="005E7625">
        <w:t>framemarking</w:t>
      </w:r>
      <w:proofErr w:type="spellEnd"/>
      <w:r w:rsidR="005E7625">
        <w:t xml:space="preserve"> [4] </w:t>
      </w:r>
    </w:p>
    <w:p w14:paraId="1242E68B" w14:textId="77777777" w:rsidR="0008127D" w:rsidRDefault="0008127D" w:rsidP="0008127D">
      <w:r>
        <w:t xml:space="preserve">We suggest </w:t>
      </w:r>
      <w:proofErr w:type="gramStart"/>
      <w:r>
        <w:t>to use</w:t>
      </w:r>
      <w:proofErr w:type="gramEnd"/>
      <w:r>
        <w:t xml:space="preserve"> only a two-byte header extension with possibility of extend </w:t>
      </w:r>
      <w:proofErr w:type="spellStart"/>
      <w:r>
        <w:t>Framemarking</w:t>
      </w:r>
      <w:proofErr w:type="spellEnd"/>
      <w:r>
        <w:t>[4]. One justification is the increasing temporal and spatial support from modern video codecs. One-byte extension may not have enough space. However, with that being said, it is up to SA4 to consider how “deep” we are trying to support for PDU set importance, such as:</w:t>
      </w:r>
    </w:p>
    <w:p w14:paraId="2B931AFE" w14:textId="77777777" w:rsidR="0008127D" w:rsidRDefault="0008127D" w:rsidP="0008127D">
      <w:pPr>
        <w:ind w:firstLine="720"/>
      </w:pPr>
      <w:r>
        <w:t xml:space="preserve">1) which codecs are we trying to support </w:t>
      </w:r>
    </w:p>
    <w:p w14:paraId="457F5A77" w14:textId="0590EA52" w:rsidR="0008127D" w:rsidRDefault="0008127D" w:rsidP="0008127D">
      <w:pPr>
        <w:ind w:firstLine="720"/>
      </w:pPr>
      <w:r>
        <w:t>2) scalable vs non-scalable video codec</w:t>
      </w:r>
    </w:p>
    <w:p w14:paraId="546CAAA6" w14:textId="77777777" w:rsidR="005E7625" w:rsidRPr="007029BD" w:rsidRDefault="005E7625" w:rsidP="00166CC5"/>
    <w:bookmarkEnd w:id="0"/>
    <w:p w14:paraId="605BD7B4" w14:textId="40BE08CD" w:rsidR="2A2F406E" w:rsidRDefault="008A244A" w:rsidP="11DB74A1">
      <w:pPr>
        <w:pStyle w:val="Heading1"/>
      </w:pPr>
      <w:r>
        <w:t>Conclusion</w:t>
      </w:r>
    </w:p>
    <w:p w14:paraId="42EA3DB7" w14:textId="041C5AC8" w:rsidR="0072246E" w:rsidRDefault="00B8748E" w:rsidP="006C3521">
      <w:r>
        <w:t xml:space="preserve">We propose to the following </w:t>
      </w:r>
      <w:r w:rsidR="00B35E53">
        <w:t xml:space="preserve">design </w:t>
      </w:r>
      <w:r>
        <w:t>approach with</w:t>
      </w:r>
      <w:r w:rsidR="0072246E">
        <w:t>:</w:t>
      </w:r>
    </w:p>
    <w:p w14:paraId="5564676E" w14:textId="47C5A28A" w:rsidR="006C3521" w:rsidRDefault="00B35E53" w:rsidP="0072246E">
      <w:pPr>
        <w:pStyle w:val="ListParagraph"/>
        <w:numPr>
          <w:ilvl w:val="0"/>
          <w:numId w:val="27"/>
        </w:numPr>
      </w:pPr>
      <w:r>
        <w:t>security in mind</w:t>
      </w:r>
    </w:p>
    <w:p w14:paraId="03F973BC" w14:textId="645C1963" w:rsidR="0072246E" w:rsidRDefault="004E7ED7" w:rsidP="0072246E">
      <w:pPr>
        <w:pStyle w:val="ListParagraph"/>
        <w:numPr>
          <w:ilvl w:val="0"/>
          <w:numId w:val="27"/>
        </w:numPr>
      </w:pPr>
      <w:r>
        <w:t xml:space="preserve">support for scalable video coding in terms of </w:t>
      </w:r>
      <w:proofErr w:type="spellStart"/>
      <w:r>
        <w:t>temopal</w:t>
      </w:r>
      <w:proofErr w:type="spellEnd"/>
      <w:r>
        <w:t xml:space="preserve"> and spatial layer. </w:t>
      </w:r>
    </w:p>
    <w:p w14:paraId="3C46E95F" w14:textId="4633F3E9" w:rsidR="00F4518D" w:rsidRDefault="00C91AF2" w:rsidP="0072246E">
      <w:pPr>
        <w:pStyle w:val="ListParagraph"/>
        <w:numPr>
          <w:ilvl w:val="0"/>
          <w:numId w:val="27"/>
        </w:numPr>
      </w:pPr>
      <w:r>
        <w:t>l</w:t>
      </w:r>
      <w:r w:rsidR="00F4518D">
        <w:t xml:space="preserve">ess </w:t>
      </w:r>
      <w:r w:rsidR="001731EF">
        <w:t xml:space="preserve">bytes </w:t>
      </w:r>
      <w:proofErr w:type="spellStart"/>
      <w:r w:rsidR="001731EF">
        <w:t>overheader</w:t>
      </w:r>
      <w:proofErr w:type="spellEnd"/>
      <w:r w:rsidR="001731EF">
        <w:t xml:space="preserve"> </w:t>
      </w:r>
    </w:p>
    <w:p w14:paraId="209E9115" w14:textId="77777777" w:rsidR="00911193" w:rsidRDefault="00911193" w:rsidP="008968DB">
      <w:pPr>
        <w:pStyle w:val="Heading1"/>
        <w:numPr>
          <w:ilvl w:val="0"/>
          <w:numId w:val="0"/>
        </w:numPr>
      </w:pPr>
    </w:p>
    <w:p w14:paraId="2B2A56B8" w14:textId="77777777" w:rsidR="00911193" w:rsidRDefault="00911193" w:rsidP="008968DB">
      <w:pPr>
        <w:pStyle w:val="Heading1"/>
        <w:numPr>
          <w:ilvl w:val="0"/>
          <w:numId w:val="0"/>
        </w:numPr>
      </w:pPr>
    </w:p>
    <w:p w14:paraId="5C72283D" w14:textId="7E30A4AC" w:rsidR="00C25F54" w:rsidRPr="00E61C91" w:rsidRDefault="00C25F54" w:rsidP="008968DB">
      <w:pPr>
        <w:pStyle w:val="Heading1"/>
        <w:numPr>
          <w:ilvl w:val="0"/>
          <w:numId w:val="0"/>
        </w:numPr>
      </w:pPr>
      <w:r>
        <w:t>References</w:t>
      </w:r>
    </w:p>
    <w:p w14:paraId="4AA2AB71" w14:textId="25BBC5F3" w:rsidR="239C0AB3" w:rsidRDefault="00C25F54" w:rsidP="00542D83">
      <w:r>
        <w:t>[1]</w:t>
      </w:r>
      <w:r w:rsidR="009B3576">
        <w:t xml:space="preserve"> </w:t>
      </w:r>
      <w:r w:rsidR="00542D83">
        <w:t xml:space="preserve">S4aR230015, meeting minutes </w:t>
      </w:r>
      <w:hyperlink r:id="rId7" w:history="1">
        <w:r w:rsidR="00542D83" w:rsidRPr="0004046E">
          <w:rPr>
            <w:rStyle w:val="Hyperlink"/>
          </w:rPr>
          <w:t>https://docs.google.com/document/d/1Gbad5EbY0sc1b9yGPQ998qy-tJfAbny2T6AbvXRt4v4/edit#</w:t>
        </w:r>
      </w:hyperlink>
    </w:p>
    <w:p w14:paraId="35B1FF0A" w14:textId="214EAE42" w:rsidR="00542D83" w:rsidRDefault="00CC499C" w:rsidP="00542D83">
      <w:r>
        <w:t xml:space="preserve">[2] 23.501 </w:t>
      </w:r>
      <w:r w:rsidR="00E7363B" w:rsidRPr="001B7C50">
        <w:t>System architecture for the 5G System (5GS)</w:t>
      </w:r>
    </w:p>
    <w:p w14:paraId="3B5EFBAD" w14:textId="392C016D" w:rsidR="00326062" w:rsidRDefault="004852EC" w:rsidP="00326062">
      <w:r>
        <w:t>[3] 23.700</w:t>
      </w:r>
      <w:r w:rsidR="001E03E2">
        <w:t xml:space="preserve">-60 </w:t>
      </w:r>
      <w:r w:rsidR="00326062">
        <w:t>Study on XR (Extended Reality) and media services</w:t>
      </w:r>
    </w:p>
    <w:p w14:paraId="5825E3DE" w14:textId="09C29E09" w:rsidR="007B3A74" w:rsidRDefault="00B724FD" w:rsidP="0088370A">
      <w:r>
        <w:t xml:space="preserve">[4] </w:t>
      </w:r>
      <w:r w:rsidR="00ED29B9">
        <w:t xml:space="preserve">Frame Marking RTP header extension </w:t>
      </w:r>
      <w:hyperlink r:id="rId8" w:history="1">
        <w:r w:rsidR="00ED29B9" w:rsidRPr="0004046E">
          <w:rPr>
            <w:rStyle w:val="Hyperlink"/>
          </w:rPr>
          <w:t>https://datatracker.ietf.org/doc/draft-ietf-avtext-framemarking/</w:t>
        </w:r>
      </w:hyperlink>
    </w:p>
    <w:p w14:paraId="57D82F95" w14:textId="7968B8F4" w:rsidR="007B3A74" w:rsidRDefault="007B3A74" w:rsidP="0088370A"/>
    <w:p w14:paraId="418C682B" w14:textId="6C38FE15" w:rsidR="007B3A74" w:rsidRPr="0093369D" w:rsidRDefault="007B3A74" w:rsidP="0088370A"/>
    <w:sectPr w:rsidR="007B3A74" w:rsidRPr="0093369D" w:rsidSect="002133DE">
      <w:headerReference w:type="even" r:id="rId9"/>
      <w:headerReference w:type="default" r:id="rId10"/>
      <w:footerReference w:type="default" r:id="rId11"/>
      <w:footnotePr>
        <w:numRestart w:val="eachSect"/>
      </w:footnotePr>
      <w:pgSz w:w="12240" w:h="15840" w:code="1"/>
      <w:pgMar w:top="1411" w:right="1138" w:bottom="1138" w:left="1411"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EC302" w14:textId="77777777" w:rsidR="00FA49B5" w:rsidRDefault="00FA49B5" w:rsidP="005E1972">
      <w:pPr>
        <w:spacing w:after="0"/>
      </w:pPr>
      <w:r>
        <w:separator/>
      </w:r>
    </w:p>
  </w:endnote>
  <w:endnote w:type="continuationSeparator" w:id="0">
    <w:p w14:paraId="6AFDCCAF" w14:textId="77777777" w:rsidR="00FA49B5" w:rsidRDefault="00FA49B5" w:rsidP="005E19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boto Mono">
    <w:charset w:val="00"/>
    <w:family w:val="modern"/>
    <w:pitch w:val="fixed"/>
    <w:sig w:usb0="E00002FF" w:usb1="1000205B" w:usb2="0000002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94000" w14:textId="77777777" w:rsidR="008075BF" w:rsidRDefault="0088370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8D8F7" w14:textId="77777777" w:rsidR="00FA49B5" w:rsidRDefault="00FA49B5" w:rsidP="005E1972">
      <w:pPr>
        <w:spacing w:after="0"/>
      </w:pPr>
      <w:r>
        <w:separator/>
      </w:r>
    </w:p>
  </w:footnote>
  <w:footnote w:type="continuationSeparator" w:id="0">
    <w:p w14:paraId="7C51CDD1" w14:textId="77777777" w:rsidR="00FA49B5" w:rsidRDefault="00FA49B5" w:rsidP="005E19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AF7DE" w14:textId="77777777" w:rsidR="008075BF" w:rsidRDefault="0088370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E9CE7" w14:textId="74B4D954" w:rsidR="00147DF9" w:rsidRDefault="00147DF9" w:rsidP="00147DF9">
    <w:pPr>
      <w:tabs>
        <w:tab w:val="right" w:pos="9639"/>
      </w:tabs>
      <w:spacing w:after="60"/>
      <w:ind w:hanging="2"/>
      <w:rPr>
        <w:b/>
        <w:i/>
        <w:sz w:val="22"/>
        <w:szCs w:val="22"/>
      </w:rPr>
    </w:pPr>
    <w:r>
      <w:rPr>
        <w:b/>
        <w:sz w:val="22"/>
        <w:szCs w:val="22"/>
      </w:rPr>
      <w:t>3GPP TSG-SA4 Meeting #122</w:t>
    </w:r>
    <w:r>
      <w:rPr>
        <w:b/>
        <w:sz w:val="22"/>
        <w:szCs w:val="22"/>
      </w:rPr>
      <w:tab/>
    </w:r>
    <w:r>
      <w:rPr>
        <w:b/>
        <w:i/>
        <w:sz w:val="22"/>
        <w:szCs w:val="22"/>
      </w:rPr>
      <w:t>S4-23</w:t>
    </w:r>
    <w:r w:rsidR="005510AC">
      <w:rPr>
        <w:b/>
        <w:i/>
        <w:sz w:val="22"/>
        <w:szCs w:val="22"/>
      </w:rPr>
      <w:t>0129</w:t>
    </w:r>
  </w:p>
  <w:p w14:paraId="6FE6E8E6" w14:textId="694650C9" w:rsidR="00D6796B" w:rsidRDefault="00147DF9" w:rsidP="00147DF9">
    <w:pPr>
      <w:tabs>
        <w:tab w:val="right" w:pos="9639"/>
      </w:tabs>
      <w:spacing w:after="60"/>
      <w:ind w:hanging="2"/>
      <w:rPr>
        <w:sz w:val="22"/>
        <w:szCs w:val="22"/>
      </w:rPr>
    </w:pPr>
    <w:r>
      <w:rPr>
        <w:b/>
        <w:sz w:val="22"/>
        <w:szCs w:val="22"/>
      </w:rPr>
      <w:t>Athens, Greece,  Feb 20-24, 2023</w:t>
    </w:r>
    <w:r w:rsidR="00D6796B">
      <w:rPr>
        <w:b/>
        <w:sz w:val="22"/>
        <w:szCs w:val="22"/>
      </w:rPr>
      <w:tab/>
    </w:r>
  </w:p>
  <w:p w14:paraId="2067C96C" w14:textId="77777777" w:rsidR="008075BF" w:rsidRPr="00D6796B" w:rsidRDefault="00911193" w:rsidP="00D679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5399C"/>
    <w:multiLevelType w:val="hybridMultilevel"/>
    <w:tmpl w:val="B02AD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3019D"/>
    <w:multiLevelType w:val="multilevel"/>
    <w:tmpl w:val="061CCE44"/>
    <w:lvl w:ilvl="0">
      <w:start w:val="9"/>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58627A"/>
    <w:multiLevelType w:val="hybridMultilevel"/>
    <w:tmpl w:val="144C297C"/>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CD5425F"/>
    <w:multiLevelType w:val="hybridMultilevel"/>
    <w:tmpl w:val="91BA2AE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652182"/>
    <w:multiLevelType w:val="hybridMultilevel"/>
    <w:tmpl w:val="1E9827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A8418E"/>
    <w:multiLevelType w:val="hybridMultilevel"/>
    <w:tmpl w:val="B560C5F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57147F3"/>
    <w:multiLevelType w:val="hybridMultilevel"/>
    <w:tmpl w:val="69CE5D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4359F8"/>
    <w:multiLevelType w:val="hybridMultilevel"/>
    <w:tmpl w:val="8A1CF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5C589C"/>
    <w:multiLevelType w:val="hybridMultilevel"/>
    <w:tmpl w:val="3932C64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15:restartNumberingAfterBreak="0">
    <w:nsid w:val="5ADF6CB8"/>
    <w:multiLevelType w:val="hybridMultilevel"/>
    <w:tmpl w:val="5D32C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F6C46"/>
    <w:multiLevelType w:val="hybridMultilevel"/>
    <w:tmpl w:val="F8488236"/>
    <w:lvl w:ilvl="0" w:tplc="0409001B">
      <w:start w:val="1"/>
      <w:numFmt w:val="lowerRoman"/>
      <w:lvlText w:val="%1."/>
      <w:lvlJc w:val="right"/>
      <w:pPr>
        <w:ind w:left="1152" w:hanging="360"/>
      </w:pPr>
      <w:rPr>
        <w:rFonts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6DA23874"/>
    <w:multiLevelType w:val="hybridMultilevel"/>
    <w:tmpl w:val="9F54E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232809"/>
    <w:multiLevelType w:val="hybridMultilevel"/>
    <w:tmpl w:val="3910A084"/>
    <w:lvl w:ilvl="0" w:tplc="119AB24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1936231"/>
    <w:multiLevelType w:val="hybridMultilevel"/>
    <w:tmpl w:val="A9BABB88"/>
    <w:lvl w:ilvl="0" w:tplc="3202C6AE">
      <w:start w:val="34"/>
      <w:numFmt w:val="decimal"/>
      <w:lvlText w:val="%1."/>
      <w:lvlJc w:val="left"/>
      <w:pPr>
        <w:ind w:left="86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DE0E1C"/>
    <w:multiLevelType w:val="multilevel"/>
    <w:tmpl w:val="0EF07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8FE78B0"/>
    <w:multiLevelType w:val="hybridMultilevel"/>
    <w:tmpl w:val="B272391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7D031D07"/>
    <w:multiLevelType w:val="hybridMultilevel"/>
    <w:tmpl w:val="714E5D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0251734">
    <w:abstractNumId w:val="11"/>
  </w:num>
  <w:num w:numId="2" w16cid:durableId="1162046532">
    <w:abstractNumId w:val="9"/>
  </w:num>
  <w:num w:numId="3" w16cid:durableId="1958366163">
    <w:abstractNumId w:val="5"/>
  </w:num>
  <w:num w:numId="4" w16cid:durableId="1592667460">
    <w:abstractNumId w:val="11"/>
  </w:num>
  <w:num w:numId="5" w16cid:durableId="2022931421">
    <w:abstractNumId w:val="11"/>
  </w:num>
  <w:num w:numId="6" w16cid:durableId="1186283560">
    <w:abstractNumId w:val="11"/>
  </w:num>
  <w:num w:numId="7" w16cid:durableId="148641830">
    <w:abstractNumId w:val="11"/>
  </w:num>
  <w:num w:numId="8" w16cid:durableId="1721898592">
    <w:abstractNumId w:val="11"/>
  </w:num>
  <w:num w:numId="9" w16cid:durableId="171646823">
    <w:abstractNumId w:val="7"/>
  </w:num>
  <w:num w:numId="10" w16cid:durableId="885872811">
    <w:abstractNumId w:val="0"/>
  </w:num>
  <w:num w:numId="11" w16cid:durableId="353847190">
    <w:abstractNumId w:val="13"/>
  </w:num>
  <w:num w:numId="12" w16cid:durableId="925072393">
    <w:abstractNumId w:val="14"/>
  </w:num>
  <w:num w:numId="13" w16cid:durableId="440535433">
    <w:abstractNumId w:val="2"/>
  </w:num>
  <w:num w:numId="14" w16cid:durableId="1663389906">
    <w:abstractNumId w:val="11"/>
    <w:lvlOverride w:ilvl="0">
      <w:startOverride w:val="4"/>
    </w:lvlOverride>
  </w:num>
  <w:num w:numId="15" w16cid:durableId="2081826199">
    <w:abstractNumId w:val="3"/>
  </w:num>
  <w:num w:numId="16" w16cid:durableId="480777499">
    <w:abstractNumId w:val="11"/>
  </w:num>
  <w:num w:numId="17" w16cid:durableId="1043360780">
    <w:abstractNumId w:val="11"/>
  </w:num>
  <w:num w:numId="18" w16cid:durableId="264506882">
    <w:abstractNumId w:val="1"/>
  </w:num>
  <w:num w:numId="19" w16cid:durableId="1783067151">
    <w:abstractNumId w:val="11"/>
  </w:num>
  <w:num w:numId="20" w16cid:durableId="272786445">
    <w:abstractNumId w:val="11"/>
  </w:num>
  <w:num w:numId="21" w16cid:durableId="83041498">
    <w:abstractNumId w:val="17"/>
  </w:num>
  <w:num w:numId="22" w16cid:durableId="454956725">
    <w:abstractNumId w:val="8"/>
  </w:num>
  <w:num w:numId="23" w16cid:durableId="1280181025">
    <w:abstractNumId w:val="10"/>
  </w:num>
  <w:num w:numId="24" w16cid:durableId="1782874102">
    <w:abstractNumId w:val="12"/>
  </w:num>
  <w:num w:numId="25" w16cid:durableId="1499728255">
    <w:abstractNumId w:val="15"/>
  </w:num>
  <w:num w:numId="26" w16cid:durableId="1395810635">
    <w:abstractNumId w:val="6"/>
  </w:num>
  <w:num w:numId="27" w16cid:durableId="1078944226">
    <w:abstractNumId w:val="16"/>
  </w:num>
  <w:num w:numId="28" w16cid:durableId="12372104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proofState w:spelling="clean" w:grammar="clean"/>
  <w:defaultTabStop w:val="720"/>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F54"/>
    <w:rsid w:val="00011278"/>
    <w:rsid w:val="00014AE0"/>
    <w:rsid w:val="00015661"/>
    <w:rsid w:val="00031EA4"/>
    <w:rsid w:val="000342F5"/>
    <w:rsid w:val="00035F3C"/>
    <w:rsid w:val="00045A5A"/>
    <w:rsid w:val="00045A6B"/>
    <w:rsid w:val="00054FE6"/>
    <w:rsid w:val="000724E6"/>
    <w:rsid w:val="00072526"/>
    <w:rsid w:val="000731A7"/>
    <w:rsid w:val="000754F9"/>
    <w:rsid w:val="0008127D"/>
    <w:rsid w:val="00082A2D"/>
    <w:rsid w:val="00090AD6"/>
    <w:rsid w:val="00093199"/>
    <w:rsid w:val="000934E1"/>
    <w:rsid w:val="000A35E3"/>
    <w:rsid w:val="000A51BC"/>
    <w:rsid w:val="000A5234"/>
    <w:rsid w:val="000B1B5A"/>
    <w:rsid w:val="000B3979"/>
    <w:rsid w:val="000B3D86"/>
    <w:rsid w:val="000C1019"/>
    <w:rsid w:val="000C4E28"/>
    <w:rsid w:val="000D2199"/>
    <w:rsid w:val="000D342A"/>
    <w:rsid w:val="000D4639"/>
    <w:rsid w:val="000D766B"/>
    <w:rsid w:val="000D7A99"/>
    <w:rsid w:val="000E36A7"/>
    <w:rsid w:val="000E6646"/>
    <w:rsid w:val="000F0777"/>
    <w:rsid w:val="000F0E7F"/>
    <w:rsid w:val="000F7898"/>
    <w:rsid w:val="00100264"/>
    <w:rsid w:val="00105484"/>
    <w:rsid w:val="00114A72"/>
    <w:rsid w:val="00120B86"/>
    <w:rsid w:val="00122F26"/>
    <w:rsid w:val="001262A8"/>
    <w:rsid w:val="00135C4A"/>
    <w:rsid w:val="001404E9"/>
    <w:rsid w:val="00140A53"/>
    <w:rsid w:val="0014132F"/>
    <w:rsid w:val="00141B73"/>
    <w:rsid w:val="00147DF9"/>
    <w:rsid w:val="00151748"/>
    <w:rsid w:val="00160255"/>
    <w:rsid w:val="00164841"/>
    <w:rsid w:val="00165E66"/>
    <w:rsid w:val="00166CC5"/>
    <w:rsid w:val="00167DE1"/>
    <w:rsid w:val="001731EF"/>
    <w:rsid w:val="001747D0"/>
    <w:rsid w:val="001755B3"/>
    <w:rsid w:val="00177A57"/>
    <w:rsid w:val="00180D2E"/>
    <w:rsid w:val="00184245"/>
    <w:rsid w:val="001846EF"/>
    <w:rsid w:val="001873DF"/>
    <w:rsid w:val="00187435"/>
    <w:rsid w:val="001A0657"/>
    <w:rsid w:val="001A196D"/>
    <w:rsid w:val="001A2584"/>
    <w:rsid w:val="001A2AC3"/>
    <w:rsid w:val="001A347F"/>
    <w:rsid w:val="001A6AA7"/>
    <w:rsid w:val="001A7AAD"/>
    <w:rsid w:val="001B4654"/>
    <w:rsid w:val="001B4AFC"/>
    <w:rsid w:val="001B4C0F"/>
    <w:rsid w:val="001B75A6"/>
    <w:rsid w:val="001C00A3"/>
    <w:rsid w:val="001C24D1"/>
    <w:rsid w:val="001C7F96"/>
    <w:rsid w:val="001D136C"/>
    <w:rsid w:val="001E03E2"/>
    <w:rsid w:val="001E53A0"/>
    <w:rsid w:val="001E6B56"/>
    <w:rsid w:val="001E7E7F"/>
    <w:rsid w:val="001F00D8"/>
    <w:rsid w:val="001F20C2"/>
    <w:rsid w:val="00203AAE"/>
    <w:rsid w:val="002048DD"/>
    <w:rsid w:val="00207A0E"/>
    <w:rsid w:val="00210B4B"/>
    <w:rsid w:val="002110AC"/>
    <w:rsid w:val="002133DE"/>
    <w:rsid w:val="0021612E"/>
    <w:rsid w:val="00226F05"/>
    <w:rsid w:val="0022795F"/>
    <w:rsid w:val="00230104"/>
    <w:rsid w:val="00230313"/>
    <w:rsid w:val="0023039C"/>
    <w:rsid w:val="002310BC"/>
    <w:rsid w:val="00237E62"/>
    <w:rsid w:val="00250A91"/>
    <w:rsid w:val="00255412"/>
    <w:rsid w:val="002605C9"/>
    <w:rsid w:val="00262C3F"/>
    <w:rsid w:val="00271E06"/>
    <w:rsid w:val="00273E73"/>
    <w:rsid w:val="00281581"/>
    <w:rsid w:val="00283EB4"/>
    <w:rsid w:val="00285466"/>
    <w:rsid w:val="002860D6"/>
    <w:rsid w:val="002A0583"/>
    <w:rsid w:val="002A3888"/>
    <w:rsid w:val="002A7AEC"/>
    <w:rsid w:val="002B3975"/>
    <w:rsid w:val="002B3E5D"/>
    <w:rsid w:val="002B4F06"/>
    <w:rsid w:val="002B5DD9"/>
    <w:rsid w:val="002C4C61"/>
    <w:rsid w:val="002C7CE3"/>
    <w:rsid w:val="002D5C1B"/>
    <w:rsid w:val="002E21AF"/>
    <w:rsid w:val="002F2C21"/>
    <w:rsid w:val="002F3C2D"/>
    <w:rsid w:val="00302B18"/>
    <w:rsid w:val="0030613E"/>
    <w:rsid w:val="00306368"/>
    <w:rsid w:val="0031535D"/>
    <w:rsid w:val="00320065"/>
    <w:rsid w:val="00320906"/>
    <w:rsid w:val="00320AF1"/>
    <w:rsid w:val="00324A11"/>
    <w:rsid w:val="00324CF7"/>
    <w:rsid w:val="00326062"/>
    <w:rsid w:val="00330F9C"/>
    <w:rsid w:val="00332F5B"/>
    <w:rsid w:val="0033369C"/>
    <w:rsid w:val="0033624D"/>
    <w:rsid w:val="003452F0"/>
    <w:rsid w:val="00346EA1"/>
    <w:rsid w:val="00351C69"/>
    <w:rsid w:val="00352EE8"/>
    <w:rsid w:val="0035657A"/>
    <w:rsid w:val="0036059A"/>
    <w:rsid w:val="00363874"/>
    <w:rsid w:val="0037083E"/>
    <w:rsid w:val="00375614"/>
    <w:rsid w:val="003837BA"/>
    <w:rsid w:val="00392060"/>
    <w:rsid w:val="00393109"/>
    <w:rsid w:val="00393605"/>
    <w:rsid w:val="00394C44"/>
    <w:rsid w:val="003957AD"/>
    <w:rsid w:val="003A1182"/>
    <w:rsid w:val="003A1EF7"/>
    <w:rsid w:val="003A3248"/>
    <w:rsid w:val="003A49B0"/>
    <w:rsid w:val="003A6F29"/>
    <w:rsid w:val="003A7247"/>
    <w:rsid w:val="003B1D6A"/>
    <w:rsid w:val="003B3EB9"/>
    <w:rsid w:val="003B4BD7"/>
    <w:rsid w:val="003B733D"/>
    <w:rsid w:val="003C10E6"/>
    <w:rsid w:val="003C5E55"/>
    <w:rsid w:val="003C6035"/>
    <w:rsid w:val="003E37A3"/>
    <w:rsid w:val="003F03E0"/>
    <w:rsid w:val="003F3C87"/>
    <w:rsid w:val="003F5778"/>
    <w:rsid w:val="003F6518"/>
    <w:rsid w:val="0040346B"/>
    <w:rsid w:val="0040784D"/>
    <w:rsid w:val="0041073A"/>
    <w:rsid w:val="00414BB4"/>
    <w:rsid w:val="00416A44"/>
    <w:rsid w:val="00421547"/>
    <w:rsid w:val="00424486"/>
    <w:rsid w:val="00427087"/>
    <w:rsid w:val="0043174F"/>
    <w:rsid w:val="00434033"/>
    <w:rsid w:val="00437B46"/>
    <w:rsid w:val="00440A3A"/>
    <w:rsid w:val="00441E5D"/>
    <w:rsid w:val="0044214E"/>
    <w:rsid w:val="00467DFE"/>
    <w:rsid w:val="00474D17"/>
    <w:rsid w:val="00476016"/>
    <w:rsid w:val="00482E40"/>
    <w:rsid w:val="0048374A"/>
    <w:rsid w:val="004852EC"/>
    <w:rsid w:val="004902C5"/>
    <w:rsid w:val="00494DA2"/>
    <w:rsid w:val="004A041A"/>
    <w:rsid w:val="004A0FB5"/>
    <w:rsid w:val="004A237F"/>
    <w:rsid w:val="004A2BB0"/>
    <w:rsid w:val="004A3A37"/>
    <w:rsid w:val="004A54D2"/>
    <w:rsid w:val="004A6148"/>
    <w:rsid w:val="004A775C"/>
    <w:rsid w:val="004B185E"/>
    <w:rsid w:val="004B3210"/>
    <w:rsid w:val="004B6310"/>
    <w:rsid w:val="004B68A5"/>
    <w:rsid w:val="004C163F"/>
    <w:rsid w:val="004C3574"/>
    <w:rsid w:val="004E0F4A"/>
    <w:rsid w:val="004E101C"/>
    <w:rsid w:val="004E7ED7"/>
    <w:rsid w:val="004F0E5F"/>
    <w:rsid w:val="004F0EA9"/>
    <w:rsid w:val="004F2539"/>
    <w:rsid w:val="004F547F"/>
    <w:rsid w:val="005014FB"/>
    <w:rsid w:val="005031F6"/>
    <w:rsid w:val="00504DD4"/>
    <w:rsid w:val="00521276"/>
    <w:rsid w:val="00521655"/>
    <w:rsid w:val="005230E6"/>
    <w:rsid w:val="005232CE"/>
    <w:rsid w:val="005237D5"/>
    <w:rsid w:val="00523DEB"/>
    <w:rsid w:val="00527770"/>
    <w:rsid w:val="00527963"/>
    <w:rsid w:val="00531B68"/>
    <w:rsid w:val="00534FBE"/>
    <w:rsid w:val="0053525E"/>
    <w:rsid w:val="0053782D"/>
    <w:rsid w:val="00542D83"/>
    <w:rsid w:val="005507F9"/>
    <w:rsid w:val="005510AC"/>
    <w:rsid w:val="005539BC"/>
    <w:rsid w:val="00555310"/>
    <w:rsid w:val="005557D2"/>
    <w:rsid w:val="00567710"/>
    <w:rsid w:val="00575BF9"/>
    <w:rsid w:val="00576A3A"/>
    <w:rsid w:val="00581E62"/>
    <w:rsid w:val="00584561"/>
    <w:rsid w:val="00587390"/>
    <w:rsid w:val="005941E2"/>
    <w:rsid w:val="00596C13"/>
    <w:rsid w:val="00597208"/>
    <w:rsid w:val="00597AA4"/>
    <w:rsid w:val="005B4076"/>
    <w:rsid w:val="005B6E79"/>
    <w:rsid w:val="005C38D9"/>
    <w:rsid w:val="005D1FAC"/>
    <w:rsid w:val="005D2ED6"/>
    <w:rsid w:val="005D4258"/>
    <w:rsid w:val="005D5262"/>
    <w:rsid w:val="005E1972"/>
    <w:rsid w:val="005E5DF0"/>
    <w:rsid w:val="005E7625"/>
    <w:rsid w:val="005F06EA"/>
    <w:rsid w:val="005F2250"/>
    <w:rsid w:val="005F37D7"/>
    <w:rsid w:val="00607F44"/>
    <w:rsid w:val="00610823"/>
    <w:rsid w:val="0061091F"/>
    <w:rsid w:val="00614271"/>
    <w:rsid w:val="00617A1F"/>
    <w:rsid w:val="0062402A"/>
    <w:rsid w:val="006259CB"/>
    <w:rsid w:val="00630B3F"/>
    <w:rsid w:val="006337AB"/>
    <w:rsid w:val="006400ED"/>
    <w:rsid w:val="00640A93"/>
    <w:rsid w:val="006411B6"/>
    <w:rsid w:val="0064274E"/>
    <w:rsid w:val="00653DF7"/>
    <w:rsid w:val="006540D3"/>
    <w:rsid w:val="006542BC"/>
    <w:rsid w:val="006607C4"/>
    <w:rsid w:val="00660D67"/>
    <w:rsid w:val="00661660"/>
    <w:rsid w:val="00664158"/>
    <w:rsid w:val="00667439"/>
    <w:rsid w:val="00670CB8"/>
    <w:rsid w:val="00672815"/>
    <w:rsid w:val="0067770A"/>
    <w:rsid w:val="00686016"/>
    <w:rsid w:val="00686A0B"/>
    <w:rsid w:val="00687794"/>
    <w:rsid w:val="00691F93"/>
    <w:rsid w:val="00692695"/>
    <w:rsid w:val="0069609F"/>
    <w:rsid w:val="006A1C90"/>
    <w:rsid w:val="006A2B4E"/>
    <w:rsid w:val="006A315D"/>
    <w:rsid w:val="006A628B"/>
    <w:rsid w:val="006A68C3"/>
    <w:rsid w:val="006B0A52"/>
    <w:rsid w:val="006B0EB3"/>
    <w:rsid w:val="006B2108"/>
    <w:rsid w:val="006B3D03"/>
    <w:rsid w:val="006C3521"/>
    <w:rsid w:val="006D1ADE"/>
    <w:rsid w:val="006D45F4"/>
    <w:rsid w:val="006E0885"/>
    <w:rsid w:val="006E7010"/>
    <w:rsid w:val="006F182C"/>
    <w:rsid w:val="006F69CE"/>
    <w:rsid w:val="007013A9"/>
    <w:rsid w:val="007029BD"/>
    <w:rsid w:val="0071775A"/>
    <w:rsid w:val="0072246E"/>
    <w:rsid w:val="00726633"/>
    <w:rsid w:val="00726C94"/>
    <w:rsid w:val="007338CF"/>
    <w:rsid w:val="00746F46"/>
    <w:rsid w:val="00747B7F"/>
    <w:rsid w:val="00753433"/>
    <w:rsid w:val="00757E74"/>
    <w:rsid w:val="00760E82"/>
    <w:rsid w:val="0078001B"/>
    <w:rsid w:val="00783DC1"/>
    <w:rsid w:val="00790AD2"/>
    <w:rsid w:val="007912C6"/>
    <w:rsid w:val="007A24FE"/>
    <w:rsid w:val="007A33F2"/>
    <w:rsid w:val="007A37A1"/>
    <w:rsid w:val="007A4930"/>
    <w:rsid w:val="007A4BA2"/>
    <w:rsid w:val="007B349E"/>
    <w:rsid w:val="007B3A74"/>
    <w:rsid w:val="007B611F"/>
    <w:rsid w:val="007B6EFB"/>
    <w:rsid w:val="007B7D8D"/>
    <w:rsid w:val="007C0A23"/>
    <w:rsid w:val="007C109E"/>
    <w:rsid w:val="007D3DF0"/>
    <w:rsid w:val="007D724C"/>
    <w:rsid w:val="007E20DA"/>
    <w:rsid w:val="007F1459"/>
    <w:rsid w:val="007F3A4E"/>
    <w:rsid w:val="007F78FA"/>
    <w:rsid w:val="00801BFA"/>
    <w:rsid w:val="008038A5"/>
    <w:rsid w:val="008068E9"/>
    <w:rsid w:val="008114E2"/>
    <w:rsid w:val="00813A12"/>
    <w:rsid w:val="00814DDE"/>
    <w:rsid w:val="0082393F"/>
    <w:rsid w:val="00826F51"/>
    <w:rsid w:val="00831463"/>
    <w:rsid w:val="00832FC6"/>
    <w:rsid w:val="00836B10"/>
    <w:rsid w:val="008414A2"/>
    <w:rsid w:val="00846DBF"/>
    <w:rsid w:val="008471B9"/>
    <w:rsid w:val="00847A78"/>
    <w:rsid w:val="00847CBB"/>
    <w:rsid w:val="008502FD"/>
    <w:rsid w:val="008510A9"/>
    <w:rsid w:val="00851866"/>
    <w:rsid w:val="00854545"/>
    <w:rsid w:val="00871FDF"/>
    <w:rsid w:val="00883147"/>
    <w:rsid w:val="0088370A"/>
    <w:rsid w:val="0088524A"/>
    <w:rsid w:val="00892D41"/>
    <w:rsid w:val="00893BC5"/>
    <w:rsid w:val="008968DB"/>
    <w:rsid w:val="008A244A"/>
    <w:rsid w:val="008A3493"/>
    <w:rsid w:val="008B0EBA"/>
    <w:rsid w:val="008B1EE6"/>
    <w:rsid w:val="008B3E9C"/>
    <w:rsid w:val="008B5013"/>
    <w:rsid w:val="008B6113"/>
    <w:rsid w:val="008B6F09"/>
    <w:rsid w:val="008B6F2D"/>
    <w:rsid w:val="008C4038"/>
    <w:rsid w:val="008D1F52"/>
    <w:rsid w:val="008D7CFC"/>
    <w:rsid w:val="008E0AB4"/>
    <w:rsid w:val="008E3B54"/>
    <w:rsid w:val="008E7DB3"/>
    <w:rsid w:val="008F1BA7"/>
    <w:rsid w:val="008F7580"/>
    <w:rsid w:val="009024CE"/>
    <w:rsid w:val="00904042"/>
    <w:rsid w:val="00906645"/>
    <w:rsid w:val="00911193"/>
    <w:rsid w:val="00920992"/>
    <w:rsid w:val="00921D99"/>
    <w:rsid w:val="00921E48"/>
    <w:rsid w:val="009233A2"/>
    <w:rsid w:val="00927BE3"/>
    <w:rsid w:val="009335CB"/>
    <w:rsid w:val="00935E6A"/>
    <w:rsid w:val="00941543"/>
    <w:rsid w:val="00941E84"/>
    <w:rsid w:val="00946DF6"/>
    <w:rsid w:val="00946F90"/>
    <w:rsid w:val="00950390"/>
    <w:rsid w:val="0095313C"/>
    <w:rsid w:val="00962971"/>
    <w:rsid w:val="009631EE"/>
    <w:rsid w:val="00964376"/>
    <w:rsid w:val="009709B1"/>
    <w:rsid w:val="00972D50"/>
    <w:rsid w:val="009744C5"/>
    <w:rsid w:val="00975649"/>
    <w:rsid w:val="00980395"/>
    <w:rsid w:val="00981C8D"/>
    <w:rsid w:val="009908C9"/>
    <w:rsid w:val="00992103"/>
    <w:rsid w:val="00996A79"/>
    <w:rsid w:val="00997232"/>
    <w:rsid w:val="009A07AD"/>
    <w:rsid w:val="009A09A1"/>
    <w:rsid w:val="009A54AB"/>
    <w:rsid w:val="009A63E2"/>
    <w:rsid w:val="009B09D8"/>
    <w:rsid w:val="009B1064"/>
    <w:rsid w:val="009B3576"/>
    <w:rsid w:val="009B6329"/>
    <w:rsid w:val="009C35FB"/>
    <w:rsid w:val="009C3F81"/>
    <w:rsid w:val="009C4667"/>
    <w:rsid w:val="009D31DB"/>
    <w:rsid w:val="009D6299"/>
    <w:rsid w:val="009D6460"/>
    <w:rsid w:val="009D7F38"/>
    <w:rsid w:val="009E1245"/>
    <w:rsid w:val="009E2B37"/>
    <w:rsid w:val="009E338A"/>
    <w:rsid w:val="009E6050"/>
    <w:rsid w:val="00A00BDB"/>
    <w:rsid w:val="00A030C3"/>
    <w:rsid w:val="00A07F7A"/>
    <w:rsid w:val="00A20341"/>
    <w:rsid w:val="00A21534"/>
    <w:rsid w:val="00A2493E"/>
    <w:rsid w:val="00A24D4E"/>
    <w:rsid w:val="00A30015"/>
    <w:rsid w:val="00A31760"/>
    <w:rsid w:val="00A40F0D"/>
    <w:rsid w:val="00A45D2A"/>
    <w:rsid w:val="00A56E3A"/>
    <w:rsid w:val="00A644C1"/>
    <w:rsid w:val="00A65A3A"/>
    <w:rsid w:val="00A712DA"/>
    <w:rsid w:val="00A769D5"/>
    <w:rsid w:val="00A80C74"/>
    <w:rsid w:val="00A817D6"/>
    <w:rsid w:val="00A8671B"/>
    <w:rsid w:val="00A86753"/>
    <w:rsid w:val="00A955C6"/>
    <w:rsid w:val="00A957E2"/>
    <w:rsid w:val="00A97902"/>
    <w:rsid w:val="00AA6952"/>
    <w:rsid w:val="00AA77DC"/>
    <w:rsid w:val="00AB4D03"/>
    <w:rsid w:val="00AB795E"/>
    <w:rsid w:val="00AC136A"/>
    <w:rsid w:val="00AD0DA5"/>
    <w:rsid w:val="00AD1255"/>
    <w:rsid w:val="00AD413E"/>
    <w:rsid w:val="00AE78C8"/>
    <w:rsid w:val="00AF3B33"/>
    <w:rsid w:val="00AF665E"/>
    <w:rsid w:val="00B06262"/>
    <w:rsid w:val="00B11D35"/>
    <w:rsid w:val="00B15EB2"/>
    <w:rsid w:val="00B175F0"/>
    <w:rsid w:val="00B201DD"/>
    <w:rsid w:val="00B21738"/>
    <w:rsid w:val="00B22F45"/>
    <w:rsid w:val="00B24C56"/>
    <w:rsid w:val="00B24D99"/>
    <w:rsid w:val="00B258A1"/>
    <w:rsid w:val="00B25CC5"/>
    <w:rsid w:val="00B341B3"/>
    <w:rsid w:val="00B35572"/>
    <w:rsid w:val="00B35E53"/>
    <w:rsid w:val="00B36A86"/>
    <w:rsid w:val="00B37D51"/>
    <w:rsid w:val="00B42889"/>
    <w:rsid w:val="00B431F3"/>
    <w:rsid w:val="00B43C20"/>
    <w:rsid w:val="00B43F3F"/>
    <w:rsid w:val="00B44860"/>
    <w:rsid w:val="00B44866"/>
    <w:rsid w:val="00B45E9E"/>
    <w:rsid w:val="00B464F3"/>
    <w:rsid w:val="00B471AB"/>
    <w:rsid w:val="00B62689"/>
    <w:rsid w:val="00B666E4"/>
    <w:rsid w:val="00B66C54"/>
    <w:rsid w:val="00B66CE6"/>
    <w:rsid w:val="00B6711F"/>
    <w:rsid w:val="00B67552"/>
    <w:rsid w:val="00B72301"/>
    <w:rsid w:val="00B724FD"/>
    <w:rsid w:val="00B72EA5"/>
    <w:rsid w:val="00B745D1"/>
    <w:rsid w:val="00B75599"/>
    <w:rsid w:val="00B76A07"/>
    <w:rsid w:val="00B7770B"/>
    <w:rsid w:val="00B8173C"/>
    <w:rsid w:val="00B8230C"/>
    <w:rsid w:val="00B82A16"/>
    <w:rsid w:val="00B8748E"/>
    <w:rsid w:val="00B91E27"/>
    <w:rsid w:val="00B9432F"/>
    <w:rsid w:val="00B95D18"/>
    <w:rsid w:val="00BA0D1E"/>
    <w:rsid w:val="00BA1809"/>
    <w:rsid w:val="00BB00FF"/>
    <w:rsid w:val="00BB2F46"/>
    <w:rsid w:val="00BB3A58"/>
    <w:rsid w:val="00BC5CA2"/>
    <w:rsid w:val="00BE11B1"/>
    <w:rsid w:val="00BF0BCE"/>
    <w:rsid w:val="00BF4C5A"/>
    <w:rsid w:val="00BF5627"/>
    <w:rsid w:val="00BF5E2C"/>
    <w:rsid w:val="00C074E3"/>
    <w:rsid w:val="00C13FC6"/>
    <w:rsid w:val="00C202FB"/>
    <w:rsid w:val="00C22EC8"/>
    <w:rsid w:val="00C24D97"/>
    <w:rsid w:val="00C25B78"/>
    <w:rsid w:val="00C25F54"/>
    <w:rsid w:val="00C2621C"/>
    <w:rsid w:val="00C31CBE"/>
    <w:rsid w:val="00C36E4F"/>
    <w:rsid w:val="00C36FAC"/>
    <w:rsid w:val="00C51080"/>
    <w:rsid w:val="00C53FB9"/>
    <w:rsid w:val="00C74412"/>
    <w:rsid w:val="00C81BEE"/>
    <w:rsid w:val="00C85846"/>
    <w:rsid w:val="00C91AF2"/>
    <w:rsid w:val="00C97816"/>
    <w:rsid w:val="00C97BB4"/>
    <w:rsid w:val="00CA240A"/>
    <w:rsid w:val="00CA2996"/>
    <w:rsid w:val="00CA2A88"/>
    <w:rsid w:val="00CA3831"/>
    <w:rsid w:val="00CA3FFF"/>
    <w:rsid w:val="00CA60A2"/>
    <w:rsid w:val="00CA75B5"/>
    <w:rsid w:val="00CB66E2"/>
    <w:rsid w:val="00CC0938"/>
    <w:rsid w:val="00CC499C"/>
    <w:rsid w:val="00CD3E84"/>
    <w:rsid w:val="00CD7360"/>
    <w:rsid w:val="00CD7362"/>
    <w:rsid w:val="00CD76E2"/>
    <w:rsid w:val="00CE239F"/>
    <w:rsid w:val="00CE7584"/>
    <w:rsid w:val="00CF2B7F"/>
    <w:rsid w:val="00CF313A"/>
    <w:rsid w:val="00CF5F5D"/>
    <w:rsid w:val="00D0285D"/>
    <w:rsid w:val="00D057C7"/>
    <w:rsid w:val="00D13273"/>
    <w:rsid w:val="00D1455D"/>
    <w:rsid w:val="00D16BD0"/>
    <w:rsid w:val="00D32734"/>
    <w:rsid w:val="00D4681A"/>
    <w:rsid w:val="00D505E6"/>
    <w:rsid w:val="00D507E8"/>
    <w:rsid w:val="00D566DD"/>
    <w:rsid w:val="00D56F05"/>
    <w:rsid w:val="00D60323"/>
    <w:rsid w:val="00D61389"/>
    <w:rsid w:val="00D61F48"/>
    <w:rsid w:val="00D63844"/>
    <w:rsid w:val="00D6796B"/>
    <w:rsid w:val="00D70873"/>
    <w:rsid w:val="00D71949"/>
    <w:rsid w:val="00D825E1"/>
    <w:rsid w:val="00D85B9B"/>
    <w:rsid w:val="00DA40A4"/>
    <w:rsid w:val="00DA436B"/>
    <w:rsid w:val="00DA7603"/>
    <w:rsid w:val="00DB1BBD"/>
    <w:rsid w:val="00DB2550"/>
    <w:rsid w:val="00DC024A"/>
    <w:rsid w:val="00DC5A33"/>
    <w:rsid w:val="00DD248D"/>
    <w:rsid w:val="00DD495C"/>
    <w:rsid w:val="00DE04A9"/>
    <w:rsid w:val="00DE05B3"/>
    <w:rsid w:val="00DE0850"/>
    <w:rsid w:val="00DE5D41"/>
    <w:rsid w:val="00DF222B"/>
    <w:rsid w:val="00DF457E"/>
    <w:rsid w:val="00E00A00"/>
    <w:rsid w:val="00E02BB6"/>
    <w:rsid w:val="00E0317F"/>
    <w:rsid w:val="00E0373A"/>
    <w:rsid w:val="00E04E0A"/>
    <w:rsid w:val="00E15F64"/>
    <w:rsid w:val="00E3470B"/>
    <w:rsid w:val="00E36A7D"/>
    <w:rsid w:val="00E3737F"/>
    <w:rsid w:val="00E44F74"/>
    <w:rsid w:val="00E45B86"/>
    <w:rsid w:val="00E61C91"/>
    <w:rsid w:val="00E64A11"/>
    <w:rsid w:val="00E676AA"/>
    <w:rsid w:val="00E7363B"/>
    <w:rsid w:val="00E74BEE"/>
    <w:rsid w:val="00E75CEB"/>
    <w:rsid w:val="00E81928"/>
    <w:rsid w:val="00E93E89"/>
    <w:rsid w:val="00EB07DC"/>
    <w:rsid w:val="00EC046E"/>
    <w:rsid w:val="00ED047A"/>
    <w:rsid w:val="00ED0C73"/>
    <w:rsid w:val="00ED0E1F"/>
    <w:rsid w:val="00ED29B9"/>
    <w:rsid w:val="00ED69B6"/>
    <w:rsid w:val="00ED7856"/>
    <w:rsid w:val="00EE1F32"/>
    <w:rsid w:val="00EE2641"/>
    <w:rsid w:val="00EE2C6F"/>
    <w:rsid w:val="00EE34CD"/>
    <w:rsid w:val="00EE74D3"/>
    <w:rsid w:val="00EF5B77"/>
    <w:rsid w:val="00F05096"/>
    <w:rsid w:val="00F12152"/>
    <w:rsid w:val="00F16EC4"/>
    <w:rsid w:val="00F17271"/>
    <w:rsid w:val="00F25779"/>
    <w:rsid w:val="00F26391"/>
    <w:rsid w:val="00F32955"/>
    <w:rsid w:val="00F35B9B"/>
    <w:rsid w:val="00F4518D"/>
    <w:rsid w:val="00F475C2"/>
    <w:rsid w:val="00F476E5"/>
    <w:rsid w:val="00F73289"/>
    <w:rsid w:val="00F745C4"/>
    <w:rsid w:val="00F753AF"/>
    <w:rsid w:val="00F76FF9"/>
    <w:rsid w:val="00F83C11"/>
    <w:rsid w:val="00F84BCD"/>
    <w:rsid w:val="00F85001"/>
    <w:rsid w:val="00F853AB"/>
    <w:rsid w:val="00F9285E"/>
    <w:rsid w:val="00F929FA"/>
    <w:rsid w:val="00F97907"/>
    <w:rsid w:val="00FA0EC6"/>
    <w:rsid w:val="00FA16C1"/>
    <w:rsid w:val="00FA3A2D"/>
    <w:rsid w:val="00FA49B5"/>
    <w:rsid w:val="00FB206E"/>
    <w:rsid w:val="00FB4CFC"/>
    <w:rsid w:val="00FB6853"/>
    <w:rsid w:val="00FC1847"/>
    <w:rsid w:val="00FC22DF"/>
    <w:rsid w:val="00FC2C7C"/>
    <w:rsid w:val="00FC3258"/>
    <w:rsid w:val="00FC3526"/>
    <w:rsid w:val="00FD6ACD"/>
    <w:rsid w:val="00FD7107"/>
    <w:rsid w:val="00FD7424"/>
    <w:rsid w:val="00FE072E"/>
    <w:rsid w:val="00FE097A"/>
    <w:rsid w:val="00FE26DA"/>
    <w:rsid w:val="00FE32A8"/>
    <w:rsid w:val="00FE5A5D"/>
    <w:rsid w:val="00FF2CB6"/>
    <w:rsid w:val="00FF5039"/>
    <w:rsid w:val="00FF5FD9"/>
    <w:rsid w:val="00FF60DF"/>
    <w:rsid w:val="026C14C7"/>
    <w:rsid w:val="0479E731"/>
    <w:rsid w:val="0B920D62"/>
    <w:rsid w:val="0C06677E"/>
    <w:rsid w:val="0CCA6EB2"/>
    <w:rsid w:val="0CD7ABFD"/>
    <w:rsid w:val="0E366504"/>
    <w:rsid w:val="11DB74A1"/>
    <w:rsid w:val="1822A4BE"/>
    <w:rsid w:val="1A0B655E"/>
    <w:rsid w:val="1BBE83D8"/>
    <w:rsid w:val="1F45845B"/>
    <w:rsid w:val="21C22DED"/>
    <w:rsid w:val="228CF098"/>
    <w:rsid w:val="234D373A"/>
    <w:rsid w:val="239C0AB3"/>
    <w:rsid w:val="252CCF9A"/>
    <w:rsid w:val="2630C44F"/>
    <w:rsid w:val="2A1149BE"/>
    <w:rsid w:val="2A2F406E"/>
    <w:rsid w:val="2A45532A"/>
    <w:rsid w:val="2AEAC05F"/>
    <w:rsid w:val="2F94A2EC"/>
    <w:rsid w:val="330B13E7"/>
    <w:rsid w:val="345750C8"/>
    <w:rsid w:val="3B9BD00D"/>
    <w:rsid w:val="3BAADE24"/>
    <w:rsid w:val="3BD6E138"/>
    <w:rsid w:val="3C23D2E1"/>
    <w:rsid w:val="3F646D49"/>
    <w:rsid w:val="40CE6638"/>
    <w:rsid w:val="421F6C1E"/>
    <w:rsid w:val="48E85667"/>
    <w:rsid w:val="497EA66D"/>
    <w:rsid w:val="509215E1"/>
    <w:rsid w:val="50B307E5"/>
    <w:rsid w:val="533C58E0"/>
    <w:rsid w:val="5354F3B6"/>
    <w:rsid w:val="54CB8E40"/>
    <w:rsid w:val="5B12979F"/>
    <w:rsid w:val="5BE68043"/>
    <w:rsid w:val="5C8989DA"/>
    <w:rsid w:val="5D870E7C"/>
    <w:rsid w:val="5F4D9286"/>
    <w:rsid w:val="60CE15EC"/>
    <w:rsid w:val="65135217"/>
    <w:rsid w:val="68EE2BE6"/>
    <w:rsid w:val="6FC063C7"/>
    <w:rsid w:val="767D92C1"/>
    <w:rsid w:val="79CB1521"/>
    <w:rsid w:val="7A07226B"/>
    <w:rsid w:val="7CE1D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5D430A84"/>
  <w15:chartTrackingRefBased/>
  <w15:docId w15:val="{DEC4A735-59D9-47E9-86E9-BF4DF478D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F54"/>
    <w:pPr>
      <w:overflowPunct w:val="0"/>
      <w:autoSpaceDE w:val="0"/>
      <w:autoSpaceDN w:val="0"/>
      <w:adjustRightInd w:val="0"/>
      <w:spacing w:after="180" w:line="240" w:lineRule="auto"/>
      <w:textAlignment w:val="baseline"/>
    </w:pPr>
    <w:rPr>
      <w:rFonts w:ascii="Times New Roman" w:eastAsia="MS Mincho" w:hAnsi="Times New Roman" w:cs="Times New Roman"/>
      <w:sz w:val="24"/>
      <w:szCs w:val="20"/>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C25F54"/>
    <w:pPr>
      <w:keepNext/>
      <w:keepLines/>
      <w:numPr>
        <w:numId w:val="1"/>
      </w:numPr>
      <w:overflowPunct w:val="0"/>
      <w:autoSpaceDE w:val="0"/>
      <w:autoSpaceDN w:val="0"/>
      <w:adjustRightInd w:val="0"/>
      <w:spacing w:before="240" w:after="180" w:line="240" w:lineRule="auto"/>
      <w:textAlignment w:val="baseline"/>
      <w:outlineLvl w:val="0"/>
    </w:pPr>
    <w:rPr>
      <w:rFonts w:ascii="Arial" w:eastAsia="MS Mincho" w:hAnsi="Arial" w:cs="Times New Roman"/>
      <w:sz w:val="36"/>
      <w:szCs w:val="20"/>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C25F54"/>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C25F54"/>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C25F54"/>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C25F54"/>
    <w:pPr>
      <w:numPr>
        <w:ilvl w:val="4"/>
      </w:numPr>
      <w:outlineLvl w:val="4"/>
    </w:pPr>
    <w:rPr>
      <w:sz w:val="22"/>
    </w:rPr>
  </w:style>
  <w:style w:type="paragraph" w:styleId="Heading6">
    <w:name w:val="heading 6"/>
    <w:aliases w:val="H61,h6,TOC header,Bullet list,sub-dash,sd,5,T1,Heading6,h61,h62,Titre 6,Alt+6,Appendix"/>
    <w:basedOn w:val="Normal"/>
    <w:next w:val="Normal"/>
    <w:link w:val="Heading6Char"/>
    <w:qFormat/>
    <w:rsid w:val="00C25F54"/>
    <w:pPr>
      <w:keepNext/>
      <w:keepLines/>
      <w:numPr>
        <w:ilvl w:val="5"/>
        <w:numId w:val="1"/>
      </w:numPr>
      <w:spacing w:before="120"/>
      <w:outlineLvl w:val="5"/>
    </w:pPr>
    <w:rPr>
      <w:rFonts w:ascii="Arial" w:hAnsi="Arial"/>
      <w:b/>
      <w:sz w:val="20"/>
    </w:rPr>
  </w:style>
  <w:style w:type="paragraph" w:styleId="Heading7">
    <w:name w:val="heading 7"/>
    <w:aliases w:val="Bulleted list,L7,st,SDL title,h7,Alt+7,Alt+71,Alt+72,Alt+73,Alt+74,Alt+75,Alt+76,Alt+77,Alt+78,Alt+79,Alt+710,Alt+711,Alt+712,Alt+713"/>
    <w:basedOn w:val="Heading6"/>
    <w:next w:val="Normal"/>
    <w:link w:val="Heading7Char"/>
    <w:qFormat/>
    <w:rsid w:val="00C25F54"/>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C25F54"/>
    <w:pPr>
      <w:numPr>
        <w:ilvl w:val="7"/>
      </w:numPr>
      <w:outlineLvl w:val="7"/>
    </w:pPr>
  </w:style>
  <w:style w:type="paragraph" w:styleId="Heading9">
    <w:name w:val="heading 9"/>
    <w:aliases w:val="Figure Heading,FH,Titre 10,tt,ft,HF,Figures,Alt+9"/>
    <w:basedOn w:val="Heading8"/>
    <w:next w:val="Normal"/>
    <w:link w:val="Heading9Char"/>
    <w:qFormat/>
    <w:rsid w:val="00C25F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C25F54"/>
    <w:rPr>
      <w:rFonts w:ascii="Arial" w:eastAsia="MS Mincho" w:hAnsi="Arial" w:cs="Times New Roman"/>
      <w:sz w:val="36"/>
      <w:szCs w:val="20"/>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C25F54"/>
    <w:rPr>
      <w:rFonts w:ascii="Arial" w:eastAsia="MS Mincho" w:hAnsi="Arial" w:cs="Times New Roman"/>
      <w:sz w:val="32"/>
      <w:szCs w:val="20"/>
      <w:lang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C25F54"/>
    <w:rPr>
      <w:rFonts w:ascii="Arial" w:eastAsia="MS Mincho" w:hAnsi="Arial" w:cs="Times New Roman"/>
      <w:b/>
      <w:sz w:val="28"/>
      <w:szCs w:val="20"/>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C25F54"/>
    <w:rPr>
      <w:rFonts w:ascii="Arial" w:eastAsia="MS Mincho" w:hAnsi="Arial" w:cs="Times New Roman"/>
      <w:b/>
      <w:sz w:val="24"/>
      <w:szCs w:val="20"/>
      <w:lang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rsid w:val="00C25F54"/>
    <w:rPr>
      <w:rFonts w:ascii="Arial" w:eastAsia="MS Mincho" w:hAnsi="Arial" w:cs="Times New Roman"/>
      <w:b/>
      <w:szCs w:val="20"/>
      <w:lang w:eastAsia="en-US"/>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rsid w:val="00C25F54"/>
    <w:rPr>
      <w:rFonts w:ascii="Arial" w:eastAsia="MS Mincho" w:hAnsi="Arial" w:cs="Times New Roman"/>
      <w:b/>
      <w:sz w:val="20"/>
      <w:szCs w:val="20"/>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C25F54"/>
    <w:rPr>
      <w:rFonts w:ascii="Arial" w:eastAsia="MS Mincho" w:hAnsi="Arial" w:cs="Times New Roman"/>
      <w:b/>
      <w:sz w:val="20"/>
      <w:szCs w:val="20"/>
      <w:lang w:eastAsia="en-US"/>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rsid w:val="00C25F54"/>
    <w:rPr>
      <w:rFonts w:ascii="Arial" w:eastAsia="MS Mincho" w:hAnsi="Arial" w:cs="Times New Roman"/>
      <w:sz w:val="36"/>
      <w:szCs w:val="20"/>
      <w:lang w:eastAsia="en-US"/>
    </w:rPr>
  </w:style>
  <w:style w:type="character" w:customStyle="1" w:styleId="Heading9Char">
    <w:name w:val="Heading 9 Char"/>
    <w:aliases w:val="Figure Heading Char,FH Char,Titre 10 Char,tt Char,ft Char,HF Char,Figures Char,Alt+9 Char"/>
    <w:basedOn w:val="DefaultParagraphFont"/>
    <w:link w:val="Heading9"/>
    <w:rsid w:val="00C25F54"/>
    <w:rPr>
      <w:rFonts w:ascii="Arial" w:eastAsia="MS Mincho" w:hAnsi="Arial" w:cs="Times New Roman"/>
      <w:sz w:val="36"/>
      <w:szCs w:val="20"/>
      <w:lang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C25F54"/>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C25F54"/>
    <w:rPr>
      <w:rFonts w:ascii="Arial" w:eastAsia="MS Mincho" w:hAnsi="Arial" w:cs="Times New Roman"/>
      <w:b/>
      <w:noProof/>
      <w:sz w:val="18"/>
      <w:szCs w:val="20"/>
      <w:lang w:eastAsia="en-US"/>
    </w:rPr>
  </w:style>
  <w:style w:type="paragraph" w:styleId="Footer">
    <w:name w:val="footer"/>
    <w:basedOn w:val="Header"/>
    <w:link w:val="FooterChar"/>
    <w:rsid w:val="00C25F54"/>
    <w:pPr>
      <w:jc w:val="center"/>
    </w:pPr>
    <w:rPr>
      <w:i/>
    </w:rPr>
  </w:style>
  <w:style w:type="character" w:customStyle="1" w:styleId="FooterChar">
    <w:name w:val="Footer Char"/>
    <w:basedOn w:val="DefaultParagraphFont"/>
    <w:link w:val="Footer"/>
    <w:rsid w:val="00C25F54"/>
    <w:rPr>
      <w:rFonts w:ascii="Arial" w:eastAsia="MS Mincho" w:hAnsi="Arial" w:cs="Times New Roman"/>
      <w:b/>
      <w:i/>
      <w:noProof/>
      <w:sz w:val="18"/>
      <w:szCs w:val="20"/>
      <w:lang w:eastAsia="en-US"/>
    </w:rPr>
  </w:style>
  <w:style w:type="character" w:styleId="PageNumber">
    <w:name w:val="page number"/>
    <w:basedOn w:val="DefaultParagraphFont"/>
    <w:rsid w:val="00C25F54"/>
  </w:style>
  <w:style w:type="character" w:styleId="LineNumber">
    <w:name w:val="line number"/>
    <w:basedOn w:val="DefaultParagraphFont"/>
    <w:uiPriority w:val="99"/>
    <w:semiHidden/>
    <w:unhideWhenUsed/>
    <w:rsid w:val="00C25F54"/>
  </w:style>
  <w:style w:type="character" w:styleId="CommentReference">
    <w:name w:val="annotation reference"/>
    <w:basedOn w:val="DefaultParagraphFont"/>
    <w:uiPriority w:val="99"/>
    <w:semiHidden/>
    <w:unhideWhenUsed/>
    <w:rsid w:val="00AC136A"/>
    <w:rPr>
      <w:sz w:val="16"/>
      <w:szCs w:val="16"/>
    </w:rPr>
  </w:style>
  <w:style w:type="paragraph" w:styleId="CommentText">
    <w:name w:val="annotation text"/>
    <w:basedOn w:val="Normal"/>
    <w:link w:val="CommentTextChar"/>
    <w:uiPriority w:val="99"/>
    <w:semiHidden/>
    <w:unhideWhenUsed/>
    <w:rsid w:val="00AC136A"/>
    <w:rPr>
      <w:sz w:val="20"/>
    </w:rPr>
  </w:style>
  <w:style w:type="character" w:customStyle="1" w:styleId="CommentTextChar">
    <w:name w:val="Comment Text Char"/>
    <w:basedOn w:val="DefaultParagraphFont"/>
    <w:link w:val="CommentText"/>
    <w:uiPriority w:val="99"/>
    <w:semiHidden/>
    <w:rsid w:val="00AC136A"/>
    <w:rPr>
      <w:rFonts w:ascii="Times New Roman" w:eastAsia="MS Mincho"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AC136A"/>
    <w:rPr>
      <w:b/>
      <w:bCs/>
    </w:rPr>
  </w:style>
  <w:style w:type="character" w:customStyle="1" w:styleId="CommentSubjectChar">
    <w:name w:val="Comment Subject Char"/>
    <w:basedOn w:val="CommentTextChar"/>
    <w:link w:val="CommentSubject"/>
    <w:uiPriority w:val="99"/>
    <w:semiHidden/>
    <w:rsid w:val="00AC136A"/>
    <w:rPr>
      <w:rFonts w:ascii="Times New Roman" w:eastAsia="MS Mincho" w:hAnsi="Times New Roman" w:cs="Times New Roman"/>
      <w:b/>
      <w:bCs/>
      <w:sz w:val="20"/>
      <w:szCs w:val="20"/>
      <w:lang w:val="en-GB" w:eastAsia="en-US"/>
    </w:rPr>
  </w:style>
  <w:style w:type="table" w:styleId="TableGrid">
    <w:name w:val="Table Grid"/>
    <w:basedOn w:val="TableNormal"/>
    <w:uiPriority w:val="39"/>
    <w:rsid w:val="009B09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12C6"/>
    <w:pPr>
      <w:ind w:left="720"/>
      <w:contextualSpacing/>
    </w:pPr>
  </w:style>
  <w:style w:type="paragraph" w:styleId="Caption">
    <w:name w:val="caption"/>
    <w:basedOn w:val="Normal"/>
    <w:next w:val="Normal"/>
    <w:uiPriority w:val="35"/>
    <w:unhideWhenUsed/>
    <w:qFormat/>
    <w:rsid w:val="005C38D9"/>
    <w:pPr>
      <w:spacing w:after="200"/>
    </w:pPr>
    <w:rPr>
      <w:i/>
      <w:iCs/>
      <w:color w:val="44546A" w:themeColor="text2"/>
      <w:sz w:val="18"/>
      <w:szCs w:val="18"/>
    </w:rPr>
  </w:style>
  <w:style w:type="character" w:styleId="SubtleEmphasis">
    <w:name w:val="Subtle Emphasis"/>
    <w:basedOn w:val="DefaultParagraphFont"/>
    <w:uiPriority w:val="19"/>
    <w:qFormat/>
    <w:rsid w:val="00B175F0"/>
    <w:rPr>
      <w:i/>
      <w:iCs/>
      <w:color w:val="404040" w:themeColor="text1" w:themeTint="BF"/>
    </w:rPr>
  </w:style>
  <w:style w:type="paragraph" w:customStyle="1" w:styleId="TF">
    <w:name w:val="TF"/>
    <w:basedOn w:val="Normal"/>
    <w:link w:val="TFChar"/>
    <w:rsid w:val="00DA7603"/>
    <w:pPr>
      <w:keepLines/>
      <w:spacing w:after="240"/>
      <w:jc w:val="center"/>
    </w:pPr>
    <w:rPr>
      <w:rFonts w:ascii="Arial" w:eastAsia="Times New Roman" w:hAnsi="Arial"/>
      <w:b/>
      <w:sz w:val="20"/>
      <w:lang w:val="en-GB" w:eastAsia="en-GB"/>
    </w:rPr>
  </w:style>
  <w:style w:type="character" w:customStyle="1" w:styleId="TFChar">
    <w:name w:val="TF Char"/>
    <w:link w:val="TF"/>
    <w:qFormat/>
    <w:rsid w:val="00DA7603"/>
    <w:rPr>
      <w:rFonts w:ascii="Arial" w:eastAsia="Times New Roman" w:hAnsi="Arial" w:cs="Times New Roman"/>
      <w:b/>
      <w:sz w:val="20"/>
      <w:szCs w:val="20"/>
      <w:lang w:val="en-GB" w:eastAsia="en-GB"/>
    </w:rPr>
  </w:style>
  <w:style w:type="paragraph" w:customStyle="1" w:styleId="B1">
    <w:name w:val="B1"/>
    <w:basedOn w:val="List"/>
    <w:link w:val="B1Char"/>
    <w:rsid w:val="008E3B54"/>
    <w:pPr>
      <w:ind w:left="568" w:hanging="284"/>
      <w:contextualSpacing w:val="0"/>
    </w:pPr>
    <w:rPr>
      <w:rFonts w:eastAsia="Times New Roman"/>
      <w:sz w:val="20"/>
      <w:lang w:val="en-GB" w:eastAsia="en-GB"/>
    </w:rPr>
  </w:style>
  <w:style w:type="character" w:customStyle="1" w:styleId="B1Char">
    <w:name w:val="B1 Char"/>
    <w:link w:val="B1"/>
    <w:qFormat/>
    <w:rsid w:val="008E3B54"/>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8E3B54"/>
    <w:pPr>
      <w:ind w:left="360" w:hanging="360"/>
      <w:contextualSpacing/>
    </w:pPr>
  </w:style>
  <w:style w:type="paragraph" w:customStyle="1" w:styleId="TH">
    <w:name w:val="TH"/>
    <w:basedOn w:val="Normal"/>
    <w:link w:val="THChar"/>
    <w:qFormat/>
    <w:rsid w:val="00972D50"/>
    <w:pPr>
      <w:keepNext/>
      <w:keepLines/>
      <w:spacing w:before="60"/>
      <w:jc w:val="center"/>
    </w:pPr>
    <w:rPr>
      <w:rFonts w:ascii="Arial" w:eastAsia="Times New Roman" w:hAnsi="Arial"/>
      <w:b/>
      <w:sz w:val="20"/>
      <w:lang w:val="en-GB" w:eastAsia="en-GB"/>
    </w:rPr>
  </w:style>
  <w:style w:type="character" w:customStyle="1" w:styleId="THChar">
    <w:name w:val="TH Char"/>
    <w:link w:val="TH"/>
    <w:qFormat/>
    <w:rsid w:val="00972D50"/>
    <w:rPr>
      <w:rFonts w:ascii="Arial" w:eastAsia="Times New Roman" w:hAnsi="Arial" w:cs="Times New Roman"/>
      <w:b/>
      <w:sz w:val="20"/>
      <w:szCs w:val="20"/>
      <w:lang w:val="en-GB" w:eastAsia="en-GB"/>
    </w:rPr>
  </w:style>
  <w:style w:type="paragraph" w:customStyle="1" w:styleId="NO">
    <w:name w:val="NO"/>
    <w:basedOn w:val="Normal"/>
    <w:link w:val="NOZchn"/>
    <w:rsid w:val="00AB4D03"/>
    <w:pPr>
      <w:keepLines/>
      <w:ind w:left="1135" w:hanging="851"/>
    </w:pPr>
    <w:rPr>
      <w:rFonts w:eastAsia="Times New Roman"/>
      <w:sz w:val="20"/>
      <w:lang w:val="en-GB" w:eastAsia="en-GB"/>
    </w:rPr>
  </w:style>
  <w:style w:type="character" w:customStyle="1" w:styleId="NOZchn">
    <w:name w:val="NO Zchn"/>
    <w:link w:val="NO"/>
    <w:rsid w:val="00AB4D03"/>
    <w:rPr>
      <w:rFonts w:ascii="Times New Roman" w:eastAsia="Times New Roman" w:hAnsi="Times New Roman" w:cs="Times New Roman"/>
      <w:sz w:val="20"/>
      <w:szCs w:val="20"/>
      <w:lang w:val="en-GB" w:eastAsia="en-GB"/>
    </w:rPr>
  </w:style>
  <w:style w:type="character" w:styleId="Hyperlink">
    <w:name w:val="Hyperlink"/>
    <w:basedOn w:val="DefaultParagraphFont"/>
    <w:uiPriority w:val="99"/>
    <w:unhideWhenUsed/>
    <w:rsid w:val="00542D83"/>
    <w:rPr>
      <w:color w:val="0563C1" w:themeColor="hyperlink"/>
      <w:u w:val="single"/>
    </w:rPr>
  </w:style>
  <w:style w:type="character" w:styleId="UnresolvedMention">
    <w:name w:val="Unresolved Mention"/>
    <w:basedOn w:val="DefaultParagraphFont"/>
    <w:uiPriority w:val="99"/>
    <w:semiHidden/>
    <w:unhideWhenUsed/>
    <w:rsid w:val="00542D83"/>
    <w:rPr>
      <w:color w:val="605E5C"/>
      <w:shd w:val="clear" w:color="auto" w:fill="E1DFDD"/>
    </w:rPr>
  </w:style>
  <w:style w:type="paragraph" w:styleId="HTMLPreformatted">
    <w:name w:val="HTML Preformatted"/>
    <w:basedOn w:val="Normal"/>
    <w:link w:val="HTMLPreformattedChar"/>
    <w:uiPriority w:val="99"/>
    <w:semiHidden/>
    <w:unhideWhenUsed/>
    <w:rsid w:val="009803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sz w:val="20"/>
      <w:lang w:eastAsia="zh-CN"/>
    </w:rPr>
  </w:style>
  <w:style w:type="character" w:customStyle="1" w:styleId="HTMLPreformattedChar">
    <w:name w:val="HTML Preformatted Char"/>
    <w:basedOn w:val="DefaultParagraphFont"/>
    <w:link w:val="HTMLPreformatted"/>
    <w:uiPriority w:val="99"/>
    <w:semiHidden/>
    <w:rsid w:val="0098039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79950">
      <w:bodyDiv w:val="1"/>
      <w:marLeft w:val="0"/>
      <w:marRight w:val="0"/>
      <w:marTop w:val="0"/>
      <w:marBottom w:val="0"/>
      <w:divBdr>
        <w:top w:val="none" w:sz="0" w:space="0" w:color="auto"/>
        <w:left w:val="none" w:sz="0" w:space="0" w:color="auto"/>
        <w:bottom w:val="none" w:sz="0" w:space="0" w:color="auto"/>
        <w:right w:val="none" w:sz="0" w:space="0" w:color="auto"/>
      </w:divBdr>
    </w:div>
    <w:div w:id="73819035">
      <w:bodyDiv w:val="1"/>
      <w:marLeft w:val="0"/>
      <w:marRight w:val="0"/>
      <w:marTop w:val="0"/>
      <w:marBottom w:val="0"/>
      <w:divBdr>
        <w:top w:val="none" w:sz="0" w:space="0" w:color="auto"/>
        <w:left w:val="none" w:sz="0" w:space="0" w:color="auto"/>
        <w:bottom w:val="none" w:sz="0" w:space="0" w:color="auto"/>
        <w:right w:val="none" w:sz="0" w:space="0" w:color="auto"/>
      </w:divBdr>
    </w:div>
    <w:div w:id="285813475">
      <w:bodyDiv w:val="1"/>
      <w:marLeft w:val="0"/>
      <w:marRight w:val="0"/>
      <w:marTop w:val="0"/>
      <w:marBottom w:val="0"/>
      <w:divBdr>
        <w:top w:val="none" w:sz="0" w:space="0" w:color="auto"/>
        <w:left w:val="none" w:sz="0" w:space="0" w:color="auto"/>
        <w:bottom w:val="none" w:sz="0" w:space="0" w:color="auto"/>
        <w:right w:val="none" w:sz="0" w:space="0" w:color="auto"/>
      </w:divBdr>
    </w:div>
    <w:div w:id="599145160">
      <w:bodyDiv w:val="1"/>
      <w:marLeft w:val="0"/>
      <w:marRight w:val="0"/>
      <w:marTop w:val="0"/>
      <w:marBottom w:val="0"/>
      <w:divBdr>
        <w:top w:val="none" w:sz="0" w:space="0" w:color="auto"/>
        <w:left w:val="none" w:sz="0" w:space="0" w:color="auto"/>
        <w:bottom w:val="none" w:sz="0" w:space="0" w:color="auto"/>
        <w:right w:val="none" w:sz="0" w:space="0" w:color="auto"/>
      </w:divBdr>
    </w:div>
    <w:div w:id="773211165">
      <w:bodyDiv w:val="1"/>
      <w:marLeft w:val="0"/>
      <w:marRight w:val="0"/>
      <w:marTop w:val="0"/>
      <w:marBottom w:val="0"/>
      <w:divBdr>
        <w:top w:val="none" w:sz="0" w:space="0" w:color="auto"/>
        <w:left w:val="none" w:sz="0" w:space="0" w:color="auto"/>
        <w:bottom w:val="none" w:sz="0" w:space="0" w:color="auto"/>
        <w:right w:val="none" w:sz="0" w:space="0" w:color="auto"/>
      </w:divBdr>
    </w:div>
    <w:div w:id="1080521056">
      <w:bodyDiv w:val="1"/>
      <w:marLeft w:val="0"/>
      <w:marRight w:val="0"/>
      <w:marTop w:val="0"/>
      <w:marBottom w:val="0"/>
      <w:divBdr>
        <w:top w:val="none" w:sz="0" w:space="0" w:color="auto"/>
        <w:left w:val="none" w:sz="0" w:space="0" w:color="auto"/>
        <w:bottom w:val="none" w:sz="0" w:space="0" w:color="auto"/>
        <w:right w:val="none" w:sz="0" w:space="0" w:color="auto"/>
      </w:divBdr>
    </w:div>
    <w:div w:id="1391881593">
      <w:bodyDiv w:val="1"/>
      <w:marLeft w:val="0"/>
      <w:marRight w:val="0"/>
      <w:marTop w:val="0"/>
      <w:marBottom w:val="0"/>
      <w:divBdr>
        <w:top w:val="none" w:sz="0" w:space="0" w:color="auto"/>
        <w:left w:val="none" w:sz="0" w:space="0" w:color="auto"/>
        <w:bottom w:val="none" w:sz="0" w:space="0" w:color="auto"/>
        <w:right w:val="none" w:sz="0" w:space="0" w:color="auto"/>
      </w:divBdr>
    </w:div>
    <w:div w:id="1486312718">
      <w:bodyDiv w:val="1"/>
      <w:marLeft w:val="0"/>
      <w:marRight w:val="0"/>
      <w:marTop w:val="0"/>
      <w:marBottom w:val="0"/>
      <w:divBdr>
        <w:top w:val="none" w:sz="0" w:space="0" w:color="auto"/>
        <w:left w:val="none" w:sz="0" w:space="0" w:color="auto"/>
        <w:bottom w:val="none" w:sz="0" w:space="0" w:color="auto"/>
        <w:right w:val="none" w:sz="0" w:space="0" w:color="auto"/>
      </w:divBdr>
    </w:div>
    <w:div w:id="1577784732">
      <w:bodyDiv w:val="1"/>
      <w:marLeft w:val="0"/>
      <w:marRight w:val="0"/>
      <w:marTop w:val="0"/>
      <w:marBottom w:val="0"/>
      <w:divBdr>
        <w:top w:val="none" w:sz="0" w:space="0" w:color="auto"/>
        <w:left w:val="none" w:sz="0" w:space="0" w:color="auto"/>
        <w:bottom w:val="none" w:sz="0" w:space="0" w:color="auto"/>
        <w:right w:val="none" w:sz="0" w:space="0" w:color="auto"/>
      </w:divBdr>
    </w:div>
    <w:div w:id="1662536292">
      <w:bodyDiv w:val="1"/>
      <w:marLeft w:val="0"/>
      <w:marRight w:val="0"/>
      <w:marTop w:val="0"/>
      <w:marBottom w:val="0"/>
      <w:divBdr>
        <w:top w:val="none" w:sz="0" w:space="0" w:color="auto"/>
        <w:left w:val="none" w:sz="0" w:space="0" w:color="auto"/>
        <w:bottom w:val="none" w:sz="0" w:space="0" w:color="auto"/>
        <w:right w:val="none" w:sz="0" w:space="0" w:color="auto"/>
      </w:divBdr>
    </w:div>
    <w:div w:id="1737162781">
      <w:bodyDiv w:val="1"/>
      <w:marLeft w:val="0"/>
      <w:marRight w:val="0"/>
      <w:marTop w:val="0"/>
      <w:marBottom w:val="0"/>
      <w:divBdr>
        <w:top w:val="none" w:sz="0" w:space="0" w:color="auto"/>
        <w:left w:val="none" w:sz="0" w:space="0" w:color="auto"/>
        <w:bottom w:val="none" w:sz="0" w:space="0" w:color="auto"/>
        <w:right w:val="none" w:sz="0" w:space="0" w:color="auto"/>
      </w:divBdr>
    </w:div>
    <w:div w:id="1802263442">
      <w:bodyDiv w:val="1"/>
      <w:marLeft w:val="0"/>
      <w:marRight w:val="0"/>
      <w:marTop w:val="0"/>
      <w:marBottom w:val="0"/>
      <w:divBdr>
        <w:top w:val="none" w:sz="0" w:space="0" w:color="auto"/>
        <w:left w:val="none" w:sz="0" w:space="0" w:color="auto"/>
        <w:bottom w:val="none" w:sz="0" w:space="0" w:color="auto"/>
        <w:right w:val="none" w:sz="0" w:space="0" w:color="auto"/>
      </w:divBdr>
    </w:div>
    <w:div w:id="202455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doc/draft-ietf-avtext-framemark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google.com/document/d/1Gbad5EbY0sc1b9yGPQ998qy-tJfAbny2T6AbvXRt4v4/ed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TotalTime>
  <Pages>3</Pages>
  <Words>510</Words>
  <Characters>2911</Characters>
  <Application>Microsoft Office Word</Application>
  <DocSecurity>0</DocSecurity>
  <Lines>24</Lines>
  <Paragraphs>6</Paragraphs>
  <ScaleCrop>false</ScaleCrop>
  <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Shuai</dc:creator>
  <cp:keywords/>
  <dc:description/>
  <cp:lastModifiedBy>Zhao, Shuai</cp:lastModifiedBy>
  <cp:revision>399</cp:revision>
  <dcterms:created xsi:type="dcterms:W3CDTF">2022-08-17T22:49:00Z</dcterms:created>
  <dcterms:modified xsi:type="dcterms:W3CDTF">2023-02-14T06:45:00Z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2022-08-17T11:44:26Z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aabfb4da-4e9e-4ce0-9a12-e5dba027ad72</vt:lpwstr>
  </property>
  <property fmtid="{D5CDD505-2E9C-101B-9397-08002B2CF9AE}" pid="8" name="MSIP_Label_dbb4fa5d-3ac5-4415-967c-34900a0e1c6f_ContentBits">
    <vt:lpwstr>0</vt:lpwstr>
  </property>
  <property fmtid="{D5CDD505-2E9C-101B-9397-08002B2CF9AE}" pid="9" name="GrammarlyDocumentId">
    <vt:lpwstr>e98b69c45236fe01e35e916789ded0eac6cb7abd788c46da58cd3dbcbf23da25</vt:lpwstr>
  </property>
</Properties>
</file>